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84" w:rsidRPr="007E2938" w:rsidRDefault="00C61984" w:rsidP="00C61984">
      <w:pPr>
        <w:suppressAutoHyphens/>
        <w:spacing w:before="240"/>
        <w:jc w:val="center"/>
        <w:rPr>
          <w:caps/>
          <w:sz w:val="20"/>
          <w:szCs w:val="20"/>
        </w:rPr>
      </w:pPr>
      <w:bookmarkStart w:id="0" w:name="_GoBack"/>
      <w:r w:rsidRPr="007E2938">
        <w:rPr>
          <w:caps/>
          <w:sz w:val="20"/>
          <w:szCs w:val="20"/>
        </w:rPr>
        <w:t>Департамент архитектуры и строительства Томской области</w:t>
      </w:r>
    </w:p>
    <w:p w:rsidR="00C61984" w:rsidRPr="007E2938" w:rsidRDefault="00C61984" w:rsidP="00C61984">
      <w:pPr>
        <w:pBdr>
          <w:bottom w:val="single" w:sz="4" w:space="1" w:color="auto"/>
        </w:pBdr>
        <w:suppressAutoHyphens/>
        <w:jc w:val="center"/>
        <w:rPr>
          <w:sz w:val="20"/>
          <w:szCs w:val="20"/>
        </w:rPr>
      </w:pPr>
      <w:r w:rsidRPr="007E2938">
        <w:rPr>
          <w:sz w:val="20"/>
          <w:szCs w:val="20"/>
        </w:rPr>
        <w:t>Комитет по архитектуре и градостроительству</w:t>
      </w:r>
    </w:p>
    <w:p w:rsidR="002571B1" w:rsidRPr="007E2938" w:rsidRDefault="002571B1" w:rsidP="00A03295">
      <w:pPr>
        <w:suppressAutoHyphens/>
        <w:spacing w:before="120"/>
        <w:jc w:val="right"/>
        <w:rPr>
          <w:rStyle w:val="aff7"/>
          <w:caps/>
          <w:sz w:val="20"/>
          <w:szCs w:val="20"/>
        </w:rPr>
      </w:pPr>
      <w:r w:rsidRPr="007E2938">
        <w:rPr>
          <w:rStyle w:val="aff7"/>
          <w:caps/>
          <w:sz w:val="20"/>
          <w:szCs w:val="20"/>
        </w:rPr>
        <w:t>Несекретно</w:t>
      </w:r>
    </w:p>
    <w:p w:rsidR="002571B1" w:rsidRPr="007E2938" w:rsidRDefault="002571B1" w:rsidP="002571B1">
      <w:pPr>
        <w:suppressAutoHyphens/>
        <w:jc w:val="right"/>
        <w:rPr>
          <w:rStyle w:val="aff7"/>
          <w:caps/>
          <w:sz w:val="20"/>
          <w:szCs w:val="20"/>
        </w:rPr>
      </w:pPr>
      <w:r w:rsidRPr="007E2938">
        <w:rPr>
          <w:rStyle w:val="aff7"/>
          <w:caps/>
          <w:sz w:val="20"/>
          <w:szCs w:val="20"/>
        </w:rPr>
        <w:t>экз. № ______</w:t>
      </w:r>
    </w:p>
    <w:p w:rsidR="00BB632B" w:rsidRPr="007E2938" w:rsidRDefault="00BB632B" w:rsidP="00F61619">
      <w:pPr>
        <w:suppressAutoHyphens/>
        <w:rPr>
          <w:rStyle w:val="aff7"/>
          <w:sz w:val="20"/>
          <w:szCs w:val="20"/>
          <w:lang w:val="en-US"/>
        </w:rPr>
      </w:pPr>
    </w:p>
    <w:p w:rsidR="00A03295" w:rsidRPr="007E2938" w:rsidRDefault="00A03295" w:rsidP="00F61619">
      <w:pPr>
        <w:suppressAutoHyphens/>
        <w:rPr>
          <w:rStyle w:val="aff7"/>
          <w:sz w:val="20"/>
          <w:szCs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RPr="007E2938"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Pr="007E2938" w:rsidRDefault="0076723E" w:rsidP="004E5DE4">
            <w:pPr>
              <w:pStyle w:val="180"/>
              <w:suppressAutoHyphens/>
              <w:rPr>
                <w:sz w:val="20"/>
                <w:szCs w:val="20"/>
              </w:rPr>
            </w:pPr>
            <w:bookmarkStart w:id="1" w:name="_Toc319419197"/>
            <w:bookmarkStart w:id="2" w:name="_Toc319419464"/>
          </w:p>
        </w:tc>
        <w:tc>
          <w:tcPr>
            <w:tcW w:w="3096" w:type="dxa"/>
          </w:tcPr>
          <w:p w:rsidR="0076723E" w:rsidRPr="007E2938"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0"/>
                <w:szCs w:val="20"/>
              </w:rPr>
            </w:pPr>
            <w:r w:rsidRPr="007E2938">
              <w:rPr>
                <w:noProof/>
                <w:sz w:val="20"/>
                <w:szCs w:val="20"/>
              </w:rPr>
              <w:drawing>
                <wp:inline distT="0" distB="0" distL="0" distR="0" wp14:anchorId="4BB6E0CE" wp14:editId="41DB1E38">
                  <wp:extent cx="1143245" cy="12750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1.jpg"/>
                          <pic:cNvPicPr/>
                        </pic:nvPicPr>
                        <pic:blipFill>
                          <a:blip r:embed="rId9">
                            <a:extLst>
                              <a:ext uri="{28A0092B-C50C-407E-A947-70E740481C1C}">
                                <a14:useLocalDpi xmlns:a14="http://schemas.microsoft.com/office/drawing/2010/main" val="0"/>
                              </a:ext>
                            </a:extLst>
                          </a:blip>
                          <a:stretch>
                            <a:fillRect/>
                          </a:stretch>
                        </pic:blipFill>
                        <pic:spPr>
                          <a:xfrm>
                            <a:off x="0" y="0"/>
                            <a:ext cx="1144173" cy="1276044"/>
                          </a:xfrm>
                          <a:prstGeom prst="rect">
                            <a:avLst/>
                          </a:prstGeom>
                        </pic:spPr>
                      </pic:pic>
                    </a:graphicData>
                  </a:graphic>
                </wp:inline>
              </w:drawing>
            </w:r>
          </w:p>
        </w:tc>
        <w:tc>
          <w:tcPr>
            <w:tcW w:w="3096" w:type="dxa"/>
          </w:tcPr>
          <w:p w:rsidR="0076723E" w:rsidRPr="007E2938"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0"/>
                <w:szCs w:val="20"/>
              </w:rPr>
            </w:pPr>
          </w:p>
        </w:tc>
      </w:tr>
    </w:tbl>
    <w:p w:rsidR="00F9422D" w:rsidRPr="007E2938" w:rsidRDefault="00F9422D" w:rsidP="004E5DE4">
      <w:pPr>
        <w:pStyle w:val="180"/>
        <w:suppressAutoHyphens/>
        <w:rPr>
          <w:sz w:val="20"/>
          <w:szCs w:val="20"/>
        </w:rPr>
      </w:pPr>
    </w:p>
    <w:bookmarkEnd w:id="1"/>
    <w:bookmarkEnd w:id="2"/>
    <w:p w:rsidR="00E95325" w:rsidRPr="007E2938" w:rsidRDefault="00725E03" w:rsidP="00E03783">
      <w:pPr>
        <w:spacing w:after="120"/>
        <w:jc w:val="center"/>
        <w:rPr>
          <w:caps/>
          <w:sz w:val="20"/>
          <w:szCs w:val="20"/>
        </w:rPr>
      </w:pPr>
      <w:r w:rsidRPr="007E2938">
        <w:rPr>
          <w:caps/>
          <w:sz w:val="20"/>
          <w:szCs w:val="20"/>
        </w:rPr>
        <w:t>Изменения</w:t>
      </w:r>
    </w:p>
    <w:p w:rsidR="00E03783" w:rsidRPr="007E2938" w:rsidRDefault="00F9422D" w:rsidP="00F9422D">
      <w:pPr>
        <w:jc w:val="center"/>
        <w:rPr>
          <w:rFonts w:asciiTheme="minorHAnsi" w:hAnsiTheme="minorHAnsi"/>
          <w:b/>
          <w:caps/>
          <w:sz w:val="20"/>
          <w:szCs w:val="20"/>
        </w:rPr>
      </w:pPr>
      <w:r w:rsidRPr="007E2938">
        <w:rPr>
          <w:rFonts w:ascii="Times New Roman Полужирный" w:hAnsi="Times New Roman Полужирный"/>
          <w:b/>
          <w:caps/>
          <w:sz w:val="20"/>
          <w:szCs w:val="20"/>
        </w:rPr>
        <w:t xml:space="preserve">В </w:t>
      </w:r>
      <w:r w:rsidR="0059616E" w:rsidRPr="007E2938">
        <w:rPr>
          <w:rFonts w:ascii="Times New Roman Полужирный" w:hAnsi="Times New Roman Полужирный"/>
          <w:b/>
          <w:caps/>
          <w:sz w:val="20"/>
          <w:szCs w:val="20"/>
        </w:rPr>
        <w:t xml:space="preserve"> </w:t>
      </w:r>
      <w:r w:rsidR="00E03783" w:rsidRPr="007E2938">
        <w:rPr>
          <w:rFonts w:ascii="Times New Roman Полужирный" w:hAnsi="Times New Roman Полужирный"/>
          <w:b/>
          <w:caps/>
          <w:sz w:val="20"/>
          <w:szCs w:val="20"/>
        </w:rPr>
        <w:t>Правила</w:t>
      </w:r>
    </w:p>
    <w:p w:rsidR="00E95325" w:rsidRPr="007E2938" w:rsidRDefault="00E03783" w:rsidP="00E03783">
      <w:pPr>
        <w:spacing w:after="120"/>
        <w:jc w:val="center"/>
        <w:rPr>
          <w:rFonts w:ascii="Times New Roman Полужирный" w:hAnsi="Times New Roman Полужирный"/>
          <w:b/>
          <w:caps/>
          <w:sz w:val="20"/>
          <w:szCs w:val="20"/>
        </w:rPr>
      </w:pPr>
      <w:r w:rsidRPr="007E2938">
        <w:rPr>
          <w:rFonts w:ascii="Times New Roman Полужирный" w:hAnsi="Times New Roman Полужирный"/>
          <w:b/>
          <w:caps/>
          <w:sz w:val="20"/>
          <w:szCs w:val="20"/>
        </w:rPr>
        <w:t xml:space="preserve">землепользования </w:t>
      </w:r>
      <w:r w:rsidRPr="007E2938">
        <w:rPr>
          <w:rFonts w:asciiTheme="minorHAnsi" w:hAnsiTheme="minorHAnsi"/>
          <w:b/>
          <w:caps/>
          <w:sz w:val="20"/>
          <w:szCs w:val="20"/>
        </w:rPr>
        <w:t xml:space="preserve"> </w:t>
      </w:r>
      <w:r w:rsidRPr="007E2938">
        <w:rPr>
          <w:rFonts w:ascii="Times New Roman Полужирный" w:hAnsi="Times New Roman Полужирный"/>
          <w:b/>
          <w:caps/>
          <w:sz w:val="20"/>
          <w:szCs w:val="20"/>
        </w:rPr>
        <w:t xml:space="preserve">и </w:t>
      </w:r>
      <w:r w:rsidRPr="007E2938">
        <w:rPr>
          <w:rFonts w:asciiTheme="minorHAnsi" w:hAnsiTheme="minorHAnsi"/>
          <w:b/>
          <w:caps/>
          <w:sz w:val="20"/>
          <w:szCs w:val="20"/>
        </w:rPr>
        <w:t xml:space="preserve"> </w:t>
      </w:r>
      <w:r w:rsidRPr="007E2938">
        <w:rPr>
          <w:rFonts w:ascii="Times New Roman Полужирный" w:hAnsi="Times New Roman Полужирный"/>
          <w:b/>
          <w:caps/>
          <w:sz w:val="20"/>
          <w:szCs w:val="20"/>
        </w:rPr>
        <w:t>застройки</w:t>
      </w:r>
    </w:p>
    <w:p w:rsidR="00F9422D" w:rsidRPr="007E2938" w:rsidRDefault="00F9422D" w:rsidP="00F9422D">
      <w:pPr>
        <w:jc w:val="center"/>
        <w:rPr>
          <w:b/>
          <w:sz w:val="20"/>
          <w:szCs w:val="20"/>
        </w:rPr>
      </w:pPr>
      <w:bookmarkStart w:id="3" w:name="_Toc319434496"/>
      <w:r w:rsidRPr="007E2938">
        <w:rPr>
          <w:b/>
          <w:sz w:val="20"/>
          <w:szCs w:val="20"/>
        </w:rPr>
        <w:t xml:space="preserve">МУНИЦИПАЛЬНОГО </w:t>
      </w:r>
      <w:r w:rsidR="0059616E" w:rsidRPr="007E2938">
        <w:rPr>
          <w:b/>
          <w:sz w:val="20"/>
          <w:szCs w:val="20"/>
        </w:rPr>
        <w:t xml:space="preserve"> </w:t>
      </w:r>
      <w:r w:rsidRPr="007E2938">
        <w:rPr>
          <w:b/>
          <w:sz w:val="20"/>
          <w:szCs w:val="20"/>
        </w:rPr>
        <w:t>ОБРАЗОВАНИ</w:t>
      </w:r>
      <w:bookmarkEnd w:id="3"/>
      <w:r w:rsidRPr="007E2938">
        <w:rPr>
          <w:b/>
          <w:sz w:val="20"/>
          <w:szCs w:val="20"/>
        </w:rPr>
        <w:t>Я</w:t>
      </w:r>
    </w:p>
    <w:p w:rsidR="00F9422D" w:rsidRPr="007E2938" w:rsidRDefault="00F81923" w:rsidP="00F9422D">
      <w:pPr>
        <w:jc w:val="center"/>
        <w:rPr>
          <w:b/>
          <w:caps/>
          <w:sz w:val="20"/>
          <w:szCs w:val="20"/>
        </w:rPr>
      </w:pPr>
      <w:r w:rsidRPr="007E2938">
        <w:rPr>
          <w:b/>
          <w:caps/>
          <w:sz w:val="20"/>
          <w:szCs w:val="20"/>
        </w:rPr>
        <w:t xml:space="preserve">«Богашевское </w:t>
      </w:r>
      <w:r w:rsidR="0059616E" w:rsidRPr="007E2938">
        <w:rPr>
          <w:b/>
          <w:caps/>
          <w:sz w:val="20"/>
          <w:szCs w:val="20"/>
        </w:rPr>
        <w:t xml:space="preserve"> </w:t>
      </w:r>
      <w:r w:rsidRPr="007E2938">
        <w:rPr>
          <w:b/>
          <w:caps/>
          <w:sz w:val="20"/>
          <w:szCs w:val="20"/>
        </w:rPr>
        <w:t xml:space="preserve">сельское </w:t>
      </w:r>
      <w:r w:rsidR="0059616E" w:rsidRPr="007E2938">
        <w:rPr>
          <w:b/>
          <w:caps/>
          <w:sz w:val="20"/>
          <w:szCs w:val="20"/>
        </w:rPr>
        <w:t xml:space="preserve"> </w:t>
      </w:r>
      <w:r w:rsidR="00E03783" w:rsidRPr="007E2938">
        <w:rPr>
          <w:b/>
          <w:caps/>
          <w:sz w:val="20"/>
          <w:szCs w:val="20"/>
        </w:rPr>
        <w:t>поселение»</w:t>
      </w:r>
    </w:p>
    <w:p w:rsidR="00F9422D" w:rsidRPr="007E2938" w:rsidRDefault="00F81923" w:rsidP="00E03783">
      <w:pPr>
        <w:spacing w:before="120"/>
        <w:jc w:val="center"/>
        <w:rPr>
          <w:caps/>
          <w:sz w:val="20"/>
          <w:szCs w:val="20"/>
        </w:rPr>
      </w:pPr>
      <w:bookmarkStart w:id="4" w:name="_Toc316054709"/>
      <w:r w:rsidRPr="007E2938">
        <w:rPr>
          <w:caps/>
          <w:sz w:val="20"/>
          <w:szCs w:val="20"/>
        </w:rPr>
        <w:t xml:space="preserve">Томского </w:t>
      </w:r>
      <w:r w:rsidR="0059616E" w:rsidRPr="007E2938">
        <w:rPr>
          <w:caps/>
          <w:sz w:val="20"/>
          <w:szCs w:val="20"/>
        </w:rPr>
        <w:t xml:space="preserve"> </w:t>
      </w:r>
      <w:r w:rsidRPr="007E2938">
        <w:rPr>
          <w:caps/>
          <w:sz w:val="20"/>
          <w:szCs w:val="20"/>
        </w:rPr>
        <w:t>района</w:t>
      </w:r>
      <w:r w:rsidR="0059616E" w:rsidRPr="007E2938">
        <w:rPr>
          <w:caps/>
          <w:sz w:val="20"/>
          <w:szCs w:val="20"/>
        </w:rPr>
        <w:t xml:space="preserve"> </w:t>
      </w:r>
      <w:r w:rsidRPr="007E2938">
        <w:rPr>
          <w:caps/>
          <w:sz w:val="20"/>
          <w:szCs w:val="20"/>
        </w:rPr>
        <w:t xml:space="preserve"> Томской </w:t>
      </w:r>
      <w:r w:rsidR="0059616E" w:rsidRPr="007E2938">
        <w:rPr>
          <w:caps/>
          <w:sz w:val="20"/>
          <w:szCs w:val="20"/>
        </w:rPr>
        <w:t xml:space="preserve"> </w:t>
      </w:r>
      <w:r w:rsidRPr="007E2938">
        <w:rPr>
          <w:caps/>
          <w:sz w:val="20"/>
          <w:szCs w:val="20"/>
        </w:rPr>
        <w:t>области</w:t>
      </w:r>
      <w:bookmarkEnd w:id="4"/>
    </w:p>
    <w:p w:rsidR="00F81923" w:rsidRPr="007E2938" w:rsidRDefault="00F81923" w:rsidP="00F81923">
      <w:pPr>
        <w:jc w:val="center"/>
        <w:rPr>
          <w:caps/>
          <w:sz w:val="20"/>
          <w:szCs w:val="20"/>
        </w:rPr>
      </w:pPr>
    </w:p>
    <w:p w:rsidR="00893C6B" w:rsidRPr="007E2938" w:rsidRDefault="00893C6B" w:rsidP="004E5DE4">
      <w:pPr>
        <w:pStyle w:val="180"/>
        <w:suppressAutoHyphens/>
        <w:rPr>
          <w:sz w:val="20"/>
          <w:szCs w:val="20"/>
        </w:rPr>
      </w:pPr>
    </w:p>
    <w:p w:rsidR="00893C6B" w:rsidRPr="007E2938" w:rsidRDefault="00893C6B" w:rsidP="00F61619">
      <w:pPr>
        <w:pStyle w:val="180"/>
        <w:suppressAutoHyphens/>
        <w:rPr>
          <w:sz w:val="20"/>
          <w:szCs w:val="20"/>
        </w:rPr>
      </w:pPr>
    </w:p>
    <w:p w:rsidR="00893C6B" w:rsidRPr="007E2938" w:rsidRDefault="00893C6B" w:rsidP="00F61619">
      <w:pPr>
        <w:pStyle w:val="180"/>
        <w:suppressAutoHyphens/>
        <w:rPr>
          <w:sz w:val="20"/>
          <w:szCs w:val="20"/>
        </w:rPr>
      </w:pPr>
    </w:p>
    <w:p w:rsidR="00893C6B" w:rsidRPr="007E2938" w:rsidRDefault="00893C6B" w:rsidP="00F61619">
      <w:pPr>
        <w:suppressAutoHyphens/>
        <w:rPr>
          <w:rStyle w:val="aff7"/>
          <w:sz w:val="20"/>
          <w:szCs w:val="20"/>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7E2938" w:rsidTr="002571B1">
        <w:trPr>
          <w:jc w:val="center"/>
        </w:trPr>
        <w:tc>
          <w:tcPr>
            <w:tcW w:w="6071" w:type="dxa"/>
          </w:tcPr>
          <w:p w:rsidR="00893C6B" w:rsidRPr="007E2938" w:rsidRDefault="00893C6B" w:rsidP="002571B1">
            <w:pPr>
              <w:pStyle w:val="117"/>
              <w:spacing w:before="120" w:after="120"/>
              <w:rPr>
                <w:sz w:val="20"/>
                <w:szCs w:val="20"/>
              </w:rPr>
            </w:pPr>
          </w:p>
        </w:tc>
        <w:tc>
          <w:tcPr>
            <w:tcW w:w="3114" w:type="dxa"/>
          </w:tcPr>
          <w:p w:rsidR="00893C6B" w:rsidRPr="007E2938" w:rsidRDefault="00893C6B" w:rsidP="002571B1">
            <w:pPr>
              <w:pStyle w:val="115"/>
              <w:spacing w:before="120" w:after="120"/>
              <w:rPr>
                <w:sz w:val="20"/>
                <w:szCs w:val="20"/>
              </w:rPr>
            </w:pPr>
          </w:p>
        </w:tc>
      </w:tr>
      <w:tr w:rsidR="00893C6B" w:rsidRPr="007E2938" w:rsidTr="002571B1">
        <w:trPr>
          <w:jc w:val="center"/>
        </w:trPr>
        <w:tc>
          <w:tcPr>
            <w:tcW w:w="6071" w:type="dxa"/>
          </w:tcPr>
          <w:p w:rsidR="00893C6B" w:rsidRPr="007E2938" w:rsidRDefault="00893C6B" w:rsidP="002571B1">
            <w:pPr>
              <w:pStyle w:val="117"/>
              <w:spacing w:after="120"/>
              <w:rPr>
                <w:sz w:val="20"/>
                <w:szCs w:val="20"/>
              </w:rPr>
            </w:pPr>
          </w:p>
        </w:tc>
        <w:tc>
          <w:tcPr>
            <w:tcW w:w="3114" w:type="dxa"/>
          </w:tcPr>
          <w:p w:rsidR="00893C6B" w:rsidRPr="007E2938" w:rsidRDefault="00893C6B" w:rsidP="002571B1">
            <w:pPr>
              <w:pStyle w:val="115"/>
              <w:spacing w:after="120"/>
              <w:rPr>
                <w:sz w:val="20"/>
                <w:szCs w:val="20"/>
              </w:rPr>
            </w:pPr>
          </w:p>
        </w:tc>
      </w:tr>
      <w:tr w:rsidR="002571B1" w:rsidRPr="007E2938" w:rsidTr="002571B1">
        <w:trPr>
          <w:jc w:val="center"/>
        </w:trPr>
        <w:tc>
          <w:tcPr>
            <w:tcW w:w="6071" w:type="dxa"/>
          </w:tcPr>
          <w:p w:rsidR="00B6053C" w:rsidRPr="007E2938" w:rsidRDefault="00B6053C" w:rsidP="00604BB9">
            <w:pPr>
              <w:pStyle w:val="117"/>
              <w:rPr>
                <w:sz w:val="20"/>
                <w:szCs w:val="20"/>
              </w:rPr>
            </w:pPr>
          </w:p>
        </w:tc>
        <w:tc>
          <w:tcPr>
            <w:tcW w:w="3114" w:type="dxa"/>
          </w:tcPr>
          <w:p w:rsidR="002571B1" w:rsidRPr="007E2938" w:rsidRDefault="002571B1" w:rsidP="00B6053C">
            <w:pPr>
              <w:pStyle w:val="115"/>
              <w:rPr>
                <w:sz w:val="20"/>
                <w:szCs w:val="20"/>
              </w:rPr>
            </w:pPr>
          </w:p>
        </w:tc>
      </w:tr>
    </w:tbl>
    <w:p w:rsidR="00893C6B" w:rsidRPr="007E2938" w:rsidRDefault="00893C6B" w:rsidP="00F61619">
      <w:pPr>
        <w:suppressAutoHyphens/>
        <w:rPr>
          <w:rStyle w:val="aff7"/>
          <w:sz w:val="20"/>
          <w:szCs w:val="20"/>
        </w:rPr>
      </w:pPr>
      <w:bookmarkStart w:id="5" w:name="_Toc37419099"/>
      <w:bookmarkStart w:id="6" w:name="_Toc37580754"/>
    </w:p>
    <w:p w:rsidR="00893C6B" w:rsidRPr="007E2938" w:rsidRDefault="00893C6B" w:rsidP="000C45C2">
      <w:pPr>
        <w:pStyle w:val="affff1"/>
        <w:suppressAutoHyphens/>
        <w:jc w:val="left"/>
        <w:rPr>
          <w:sz w:val="20"/>
          <w:szCs w:val="20"/>
        </w:rPr>
      </w:pPr>
    </w:p>
    <w:bookmarkEnd w:id="5"/>
    <w:bookmarkEnd w:id="6"/>
    <w:p w:rsidR="00DA246E" w:rsidRPr="007E2938" w:rsidRDefault="00DA246E" w:rsidP="004E5DE4">
      <w:pPr>
        <w:jc w:val="center"/>
        <w:rPr>
          <w:b/>
          <w:sz w:val="20"/>
          <w:szCs w:val="20"/>
        </w:rPr>
      </w:pPr>
    </w:p>
    <w:p w:rsidR="00DA246E" w:rsidRPr="007E2938" w:rsidRDefault="00DA246E" w:rsidP="004E5DE4">
      <w:pPr>
        <w:jc w:val="center"/>
        <w:rPr>
          <w:b/>
          <w:sz w:val="20"/>
          <w:szCs w:val="20"/>
        </w:rPr>
      </w:pPr>
    </w:p>
    <w:p w:rsidR="00E27D08" w:rsidRPr="007E2938" w:rsidRDefault="00E27D08" w:rsidP="004E5DE4">
      <w:pPr>
        <w:jc w:val="center"/>
        <w:rPr>
          <w:b/>
          <w:sz w:val="20"/>
          <w:szCs w:val="20"/>
        </w:rPr>
      </w:pPr>
    </w:p>
    <w:p w:rsidR="0059616E" w:rsidRPr="007E2938" w:rsidRDefault="0059616E" w:rsidP="004E5DE4">
      <w:pPr>
        <w:jc w:val="center"/>
        <w:rPr>
          <w:b/>
          <w:sz w:val="20"/>
          <w:szCs w:val="20"/>
        </w:rPr>
      </w:pPr>
    </w:p>
    <w:p w:rsidR="003F5EA0" w:rsidRPr="007E2938" w:rsidRDefault="003F5EA0" w:rsidP="004E5DE4">
      <w:pPr>
        <w:jc w:val="center"/>
        <w:rPr>
          <w:b/>
          <w:sz w:val="20"/>
          <w:szCs w:val="20"/>
        </w:rPr>
      </w:pPr>
    </w:p>
    <w:p w:rsidR="00E713B2" w:rsidRPr="007E2938" w:rsidRDefault="00E713B2" w:rsidP="004E5DE4">
      <w:pPr>
        <w:jc w:val="center"/>
        <w:rPr>
          <w:b/>
          <w:sz w:val="20"/>
          <w:szCs w:val="20"/>
        </w:rPr>
      </w:pPr>
    </w:p>
    <w:p w:rsidR="00DA246E" w:rsidRPr="007E2938" w:rsidRDefault="00F81923" w:rsidP="004E5DE4">
      <w:pPr>
        <w:jc w:val="center"/>
        <w:rPr>
          <w:b/>
          <w:sz w:val="20"/>
          <w:szCs w:val="20"/>
        </w:rPr>
      </w:pPr>
      <w:r w:rsidRPr="007E2938">
        <w:rPr>
          <w:b/>
          <w:sz w:val="20"/>
          <w:szCs w:val="20"/>
        </w:rPr>
        <w:t>Томск</w:t>
      </w:r>
    </w:p>
    <w:p w:rsidR="00893C6B" w:rsidRPr="007E2938" w:rsidRDefault="00893C6B" w:rsidP="004E5DE4">
      <w:pPr>
        <w:jc w:val="center"/>
        <w:rPr>
          <w:b/>
          <w:sz w:val="20"/>
          <w:szCs w:val="20"/>
        </w:rPr>
      </w:pPr>
      <w:r w:rsidRPr="007E2938">
        <w:rPr>
          <w:b/>
          <w:sz w:val="20"/>
          <w:szCs w:val="20"/>
        </w:rPr>
        <w:t>201</w:t>
      </w:r>
      <w:r w:rsidR="00F81923" w:rsidRPr="007E2938">
        <w:rPr>
          <w:b/>
          <w:sz w:val="20"/>
          <w:szCs w:val="20"/>
        </w:rPr>
        <w:t>5</w:t>
      </w:r>
      <w:r w:rsidRPr="007E2938">
        <w:rPr>
          <w:b/>
          <w:sz w:val="20"/>
          <w:szCs w:val="20"/>
        </w:rPr>
        <w:t xml:space="preserve"> г.</w:t>
      </w:r>
    </w:p>
    <w:p w:rsidR="006A3BCB" w:rsidRPr="007E2938" w:rsidRDefault="003D3710" w:rsidP="00893218">
      <w:pPr>
        <w:pStyle w:val="10"/>
        <w:tabs>
          <w:tab w:val="left" w:pos="3275"/>
          <w:tab w:val="center" w:pos="4535"/>
        </w:tabs>
        <w:spacing w:after="240"/>
        <w:rPr>
          <w:sz w:val="20"/>
          <w:szCs w:val="20"/>
        </w:rPr>
      </w:pPr>
      <w:bookmarkStart w:id="7" w:name="_Toc205881948"/>
      <w:bookmarkStart w:id="8" w:name="_Toc227060336"/>
      <w:bookmarkStart w:id="9" w:name="_Toc283898045"/>
      <w:bookmarkStart w:id="10" w:name="_Toc297545017"/>
      <w:bookmarkStart w:id="11" w:name="_Toc223864754"/>
      <w:bookmarkStart w:id="12" w:name="_Toc227060337"/>
      <w:bookmarkStart w:id="13" w:name="_Toc283898047"/>
      <w:bookmarkStart w:id="14" w:name="_Toc297545019"/>
      <w:r w:rsidRPr="007E2938">
        <w:rPr>
          <w:sz w:val="20"/>
          <w:szCs w:val="20"/>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7E2938"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4129B0">
            <w:pPr>
              <w:snapToGrid w:val="0"/>
              <w:spacing w:before="60" w:after="60"/>
              <w:jc w:val="center"/>
              <w:rPr>
                <w:sz w:val="20"/>
                <w:szCs w:val="20"/>
              </w:rPr>
            </w:pPr>
            <w:r w:rsidRPr="007E2938">
              <w:rPr>
                <w:sz w:val="20"/>
                <w:szCs w:val="20"/>
                <w:lang w:val="en-US"/>
              </w:rPr>
              <w:t>№</w:t>
            </w:r>
            <w:r w:rsidR="00C35735" w:rsidRPr="007E2938">
              <w:rPr>
                <w:sz w:val="20"/>
                <w:szCs w:val="20"/>
              </w:rPr>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4129B0">
            <w:pPr>
              <w:snapToGrid w:val="0"/>
              <w:spacing w:before="60" w:after="60"/>
              <w:jc w:val="center"/>
              <w:rPr>
                <w:b/>
                <w:sz w:val="20"/>
                <w:szCs w:val="20"/>
              </w:rPr>
            </w:pPr>
            <w:r w:rsidRPr="007E2938">
              <w:rPr>
                <w:b/>
                <w:sz w:val="20"/>
                <w:szCs w:val="20"/>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4129B0">
            <w:pPr>
              <w:snapToGrid w:val="0"/>
              <w:jc w:val="center"/>
              <w:rPr>
                <w:b/>
                <w:sz w:val="20"/>
                <w:szCs w:val="20"/>
              </w:rPr>
            </w:pPr>
            <w:r w:rsidRPr="007E2938">
              <w:rPr>
                <w:b/>
                <w:sz w:val="20"/>
                <w:szCs w:val="20"/>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4129B0">
            <w:pPr>
              <w:snapToGrid w:val="0"/>
              <w:ind w:left="-206" w:right="-208"/>
              <w:jc w:val="center"/>
              <w:rPr>
                <w:b/>
                <w:sz w:val="20"/>
                <w:szCs w:val="20"/>
              </w:rPr>
            </w:pPr>
            <w:r w:rsidRPr="007E2938">
              <w:rPr>
                <w:b/>
                <w:sz w:val="20"/>
                <w:szCs w:val="20"/>
              </w:rPr>
              <w:t>Масштаб</w:t>
            </w:r>
          </w:p>
        </w:tc>
      </w:tr>
      <w:tr w:rsidR="00D84DD8"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ind w:left="-180" w:right="-108"/>
              <w:jc w:val="center"/>
              <w:rPr>
                <w:sz w:val="20"/>
                <w:szCs w:val="20"/>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7E2938" w:rsidRDefault="00AE56BD" w:rsidP="00AE56BD">
            <w:pPr>
              <w:snapToGrid w:val="0"/>
              <w:jc w:val="center"/>
              <w:rPr>
                <w:sz w:val="20"/>
                <w:szCs w:val="20"/>
              </w:rPr>
            </w:pPr>
            <w:r w:rsidRPr="007E2938">
              <w:rPr>
                <w:b/>
                <w:sz w:val="20"/>
                <w:szCs w:val="20"/>
              </w:rPr>
              <w:t xml:space="preserve">Изменения в </w:t>
            </w:r>
            <w:r w:rsidR="00D84DD8" w:rsidRPr="007E2938">
              <w:rPr>
                <w:b/>
                <w:sz w:val="20"/>
                <w:szCs w:val="20"/>
              </w:rPr>
              <w:t>П</w:t>
            </w:r>
            <w:r w:rsidRPr="007E2938">
              <w:rPr>
                <w:b/>
                <w:sz w:val="20"/>
                <w:szCs w:val="20"/>
              </w:rPr>
              <w:t>равила землепользования и застройки</w:t>
            </w:r>
          </w:p>
        </w:tc>
      </w:tr>
      <w:tr w:rsidR="00D84DD8"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ind w:left="-180" w:right="-108"/>
              <w:jc w:val="center"/>
              <w:rPr>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4129B0">
            <w:pPr>
              <w:snapToGrid w:val="0"/>
              <w:spacing w:before="60" w:after="60"/>
              <w:ind w:firstLine="397"/>
              <w:rPr>
                <w:i/>
                <w:sz w:val="20"/>
                <w:szCs w:val="20"/>
              </w:rPr>
            </w:pPr>
            <w:r w:rsidRPr="007E2938">
              <w:rPr>
                <w:i/>
                <w:sz w:val="20"/>
                <w:szCs w:val="20"/>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jc w:val="center"/>
              <w:rPr>
                <w:sz w:val="20"/>
                <w:szCs w:val="20"/>
              </w:rPr>
            </w:pPr>
          </w:p>
        </w:tc>
      </w:tr>
      <w:tr w:rsidR="00D84DD8"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ind w:left="-180" w:right="-108"/>
              <w:jc w:val="center"/>
              <w:rPr>
                <w:sz w:val="20"/>
                <w:szCs w:val="20"/>
              </w:rPr>
            </w:pPr>
            <w:r w:rsidRPr="007E2938">
              <w:rPr>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E2938" w:rsidRDefault="00C37C29" w:rsidP="00C37C29">
            <w:pPr>
              <w:snapToGrid w:val="0"/>
              <w:spacing w:before="60" w:after="60"/>
              <w:rPr>
                <w:sz w:val="20"/>
                <w:szCs w:val="20"/>
              </w:rPr>
            </w:pPr>
            <w:r w:rsidRPr="007E2938">
              <w:rPr>
                <w:sz w:val="20"/>
                <w:szCs w:val="20"/>
              </w:rPr>
              <w:t xml:space="preserve">Изменения в </w:t>
            </w:r>
            <w:r w:rsidR="00D84DD8" w:rsidRPr="007E2938">
              <w:rPr>
                <w:sz w:val="20"/>
                <w:szCs w:val="20"/>
              </w:rPr>
              <w:t>П</w:t>
            </w:r>
            <w:r w:rsidRPr="007E2938">
              <w:rPr>
                <w:sz w:val="20"/>
                <w:szCs w:val="20"/>
              </w:rPr>
              <w:t>равила землепользования и застройки</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jc w:val="center"/>
              <w:rPr>
                <w:sz w:val="20"/>
                <w:szCs w:val="20"/>
              </w:rPr>
            </w:pPr>
            <w:r w:rsidRPr="007E2938">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E2938" w:rsidRDefault="00C35735" w:rsidP="00C35735">
            <w:pPr>
              <w:snapToGrid w:val="0"/>
              <w:jc w:val="center"/>
              <w:rPr>
                <w:sz w:val="20"/>
                <w:szCs w:val="20"/>
              </w:rPr>
            </w:pPr>
            <w:r w:rsidRPr="007E2938">
              <w:rPr>
                <w:sz w:val="20"/>
                <w:szCs w:val="20"/>
              </w:rPr>
              <w:sym w:font="Symbol" w:char="F02D"/>
            </w:r>
          </w:p>
        </w:tc>
      </w:tr>
      <w:tr w:rsidR="00D84DD8"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ind w:left="-180" w:right="-108"/>
              <w:jc w:val="center"/>
              <w:rPr>
                <w:i/>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4129B0">
            <w:pPr>
              <w:snapToGrid w:val="0"/>
              <w:spacing w:before="60" w:after="60"/>
              <w:ind w:firstLine="397"/>
              <w:rPr>
                <w:i/>
                <w:sz w:val="20"/>
                <w:szCs w:val="20"/>
              </w:rPr>
            </w:pPr>
            <w:r w:rsidRPr="007E2938">
              <w:rPr>
                <w:i/>
                <w:sz w:val="20"/>
                <w:szCs w:val="20"/>
              </w:rPr>
              <w:t>Графические материалы</w:t>
            </w:r>
            <w:r w:rsidR="00C35735" w:rsidRPr="007E2938">
              <w:rPr>
                <w:i/>
                <w:sz w:val="20"/>
                <w:szCs w:val="20"/>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jc w:val="center"/>
              <w:rPr>
                <w:i/>
                <w:sz w:val="20"/>
                <w:szCs w:val="20"/>
              </w:rPr>
            </w:pPr>
          </w:p>
        </w:tc>
      </w:tr>
      <w:tr w:rsidR="00D84DD8"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ind w:left="-180" w:right="-108"/>
              <w:jc w:val="center"/>
              <w:rPr>
                <w:sz w:val="20"/>
                <w:szCs w:val="20"/>
              </w:rPr>
            </w:pPr>
            <w:r w:rsidRPr="007E2938">
              <w:rPr>
                <w:sz w:val="20"/>
                <w:szCs w:val="20"/>
              </w:rPr>
              <w:t>2</w:t>
            </w:r>
          </w:p>
        </w:tc>
        <w:tc>
          <w:tcPr>
            <w:tcW w:w="6054" w:type="dxa"/>
            <w:tcBorders>
              <w:top w:val="single" w:sz="4" w:space="0" w:color="auto"/>
              <w:left w:val="single" w:sz="4" w:space="0" w:color="auto"/>
              <w:bottom w:val="single" w:sz="4" w:space="0" w:color="auto"/>
              <w:right w:val="single" w:sz="4" w:space="0" w:color="auto"/>
            </w:tcBorders>
            <w:vAlign w:val="center"/>
          </w:tcPr>
          <w:p w:rsidR="00E32FC2" w:rsidRPr="007E2938" w:rsidRDefault="00C37C29" w:rsidP="00C37C29">
            <w:pPr>
              <w:snapToGrid w:val="0"/>
              <w:spacing w:before="60" w:after="60"/>
              <w:rPr>
                <w:sz w:val="20"/>
                <w:szCs w:val="20"/>
              </w:rPr>
            </w:pPr>
            <w:r w:rsidRPr="007E2938">
              <w:rPr>
                <w:sz w:val="20"/>
                <w:szCs w:val="20"/>
              </w:rPr>
              <w:t>Карта градостроительного зонирования</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jc w:val="center"/>
              <w:rPr>
                <w:sz w:val="20"/>
                <w:szCs w:val="20"/>
              </w:rPr>
            </w:pPr>
            <w:r w:rsidRPr="007E2938">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C37C29">
            <w:pPr>
              <w:snapToGrid w:val="0"/>
              <w:spacing w:before="60" w:after="60"/>
              <w:jc w:val="center"/>
              <w:rPr>
                <w:sz w:val="20"/>
                <w:szCs w:val="20"/>
              </w:rPr>
            </w:pPr>
            <w:r w:rsidRPr="007E2938">
              <w:rPr>
                <w:sz w:val="20"/>
                <w:szCs w:val="20"/>
              </w:rPr>
              <w:t>б/</w:t>
            </w:r>
            <w:proofErr w:type="gramStart"/>
            <w:r w:rsidRPr="007E2938">
              <w:rPr>
                <w:sz w:val="20"/>
                <w:szCs w:val="20"/>
              </w:rPr>
              <w:t>м</w:t>
            </w:r>
            <w:proofErr w:type="gramEnd"/>
          </w:p>
        </w:tc>
      </w:tr>
      <w:tr w:rsidR="00C37C29"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C37C29" w:rsidRPr="007E2938" w:rsidRDefault="00C37C29" w:rsidP="007C200A">
            <w:pPr>
              <w:snapToGrid w:val="0"/>
              <w:spacing w:before="60" w:after="60"/>
              <w:ind w:left="-180" w:right="-108"/>
              <w:jc w:val="center"/>
              <w:rPr>
                <w:sz w:val="20"/>
                <w:szCs w:val="20"/>
              </w:rPr>
            </w:pPr>
          </w:p>
        </w:tc>
        <w:tc>
          <w:tcPr>
            <w:tcW w:w="6054" w:type="dxa"/>
            <w:tcBorders>
              <w:top w:val="single" w:sz="4" w:space="0" w:color="auto"/>
              <w:left w:val="single" w:sz="4" w:space="0" w:color="auto"/>
              <w:bottom w:val="single" w:sz="4" w:space="0" w:color="auto"/>
              <w:right w:val="single" w:sz="4" w:space="0" w:color="auto"/>
            </w:tcBorders>
            <w:vAlign w:val="center"/>
          </w:tcPr>
          <w:p w:rsidR="00C37C29" w:rsidRPr="007E2938" w:rsidRDefault="00C37C29" w:rsidP="00C37C29">
            <w:pPr>
              <w:snapToGrid w:val="0"/>
              <w:spacing w:before="60" w:after="60"/>
              <w:rPr>
                <w:sz w:val="20"/>
                <w:szCs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C37C29" w:rsidRPr="007E2938" w:rsidRDefault="00C37C29" w:rsidP="007C200A">
            <w:pPr>
              <w:snapToGrid w:val="0"/>
              <w:spacing w:before="60" w:after="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37C29" w:rsidRPr="007E2938" w:rsidRDefault="00C37C29" w:rsidP="007C200A">
            <w:pPr>
              <w:snapToGrid w:val="0"/>
              <w:jc w:val="center"/>
              <w:rPr>
                <w:sz w:val="20"/>
                <w:szCs w:val="20"/>
              </w:rPr>
            </w:pPr>
          </w:p>
        </w:tc>
      </w:tr>
      <w:tr w:rsidR="00D84DD8" w:rsidRPr="007E2938"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E2938" w:rsidRDefault="00C35735" w:rsidP="007C200A">
            <w:pPr>
              <w:snapToGrid w:val="0"/>
              <w:spacing w:before="60" w:after="60"/>
              <w:ind w:left="-180" w:right="-108"/>
              <w:jc w:val="center"/>
              <w:rPr>
                <w:sz w:val="20"/>
                <w:szCs w:val="20"/>
              </w:rPr>
            </w:pPr>
            <w:r w:rsidRPr="007E2938">
              <w:rPr>
                <w:sz w:val="20"/>
                <w:szCs w:val="20"/>
              </w:rPr>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C37C29">
            <w:pPr>
              <w:snapToGrid w:val="0"/>
              <w:spacing w:before="60" w:after="60"/>
              <w:rPr>
                <w:sz w:val="20"/>
                <w:szCs w:val="20"/>
              </w:rPr>
            </w:pPr>
            <w:r w:rsidRPr="007E2938">
              <w:rPr>
                <w:sz w:val="20"/>
                <w:szCs w:val="20"/>
              </w:rPr>
              <w:t>Диск CD</w:t>
            </w:r>
            <w:r w:rsidR="008F39C6" w:rsidRPr="007E2938">
              <w:rPr>
                <w:sz w:val="20"/>
                <w:szCs w:val="20"/>
              </w:rPr>
              <w:t xml:space="preserve"> – </w:t>
            </w:r>
            <w:r w:rsidR="00C37C29" w:rsidRPr="007E2938">
              <w:rPr>
                <w:sz w:val="20"/>
                <w:szCs w:val="20"/>
              </w:rPr>
              <w:t>Изменения в Правила землепользования и застройки</w:t>
            </w:r>
            <w:r w:rsidR="00E32FC2" w:rsidRPr="007E2938">
              <w:rPr>
                <w:sz w:val="20"/>
                <w:szCs w:val="20"/>
              </w:rPr>
              <w:t xml:space="preserve"> (текстовые</w:t>
            </w:r>
            <w:r w:rsidR="00C37C29" w:rsidRPr="007E2938">
              <w:rPr>
                <w:sz w:val="20"/>
                <w:szCs w:val="20"/>
              </w:rPr>
              <w:t xml:space="preserve"> и графические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E2938" w:rsidRDefault="00D84DD8" w:rsidP="007C200A">
            <w:pPr>
              <w:snapToGrid w:val="0"/>
              <w:spacing w:before="60" w:after="60"/>
              <w:jc w:val="center"/>
              <w:rPr>
                <w:sz w:val="20"/>
                <w:szCs w:val="20"/>
              </w:rPr>
            </w:pPr>
            <w:r w:rsidRPr="007E2938">
              <w:rPr>
                <w:sz w:val="20"/>
                <w:szCs w:val="20"/>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E2938" w:rsidRDefault="00C35735" w:rsidP="007C200A">
            <w:pPr>
              <w:snapToGrid w:val="0"/>
              <w:jc w:val="center"/>
              <w:rPr>
                <w:sz w:val="20"/>
                <w:szCs w:val="20"/>
              </w:rPr>
            </w:pPr>
            <w:r w:rsidRPr="007E2938">
              <w:rPr>
                <w:sz w:val="20"/>
                <w:szCs w:val="20"/>
              </w:rPr>
              <w:sym w:font="Symbol" w:char="F02D"/>
            </w:r>
          </w:p>
        </w:tc>
      </w:tr>
    </w:tbl>
    <w:p w:rsidR="00E32FC2" w:rsidRPr="007E2938" w:rsidRDefault="00E32FC2">
      <w:pPr>
        <w:rPr>
          <w:sz w:val="20"/>
          <w:szCs w:val="20"/>
        </w:rPr>
      </w:pPr>
      <w:bookmarkStart w:id="15" w:name="_Toc280265588"/>
      <w:bookmarkStart w:id="16" w:name="_Toc300594927"/>
      <w:bookmarkEnd w:id="7"/>
      <w:bookmarkEnd w:id="8"/>
      <w:bookmarkEnd w:id="9"/>
      <w:bookmarkEnd w:id="10"/>
      <w:bookmarkEnd w:id="11"/>
      <w:bookmarkEnd w:id="12"/>
      <w:bookmarkEnd w:id="13"/>
      <w:bookmarkEnd w:id="14"/>
    </w:p>
    <w:p w:rsidR="00CD0192" w:rsidRPr="007E2938" w:rsidRDefault="00CD0192">
      <w:pPr>
        <w:rPr>
          <w:sz w:val="20"/>
          <w:szCs w:val="20"/>
        </w:rPr>
      </w:pPr>
      <w:r w:rsidRPr="007E2938">
        <w:rPr>
          <w:sz w:val="20"/>
          <w:szCs w:val="20"/>
        </w:rPr>
        <w:br w:type="page"/>
      </w:r>
    </w:p>
    <w:p w:rsidR="00725E03" w:rsidRPr="007E2938" w:rsidRDefault="00725E03" w:rsidP="00C94A14">
      <w:pPr>
        <w:pStyle w:val="1"/>
        <w:numPr>
          <w:ilvl w:val="0"/>
          <w:numId w:val="0"/>
        </w:numPr>
        <w:suppressAutoHyphens/>
        <w:spacing w:before="0" w:after="0"/>
        <w:ind w:firstLine="567"/>
        <w:rPr>
          <w:sz w:val="20"/>
          <w:szCs w:val="20"/>
        </w:rPr>
      </w:pPr>
    </w:p>
    <w:p w:rsidR="00C37C29" w:rsidRPr="007E2938" w:rsidRDefault="00C37C29" w:rsidP="00C37C29">
      <w:pPr>
        <w:pStyle w:val="1"/>
        <w:numPr>
          <w:ilvl w:val="0"/>
          <w:numId w:val="0"/>
        </w:numPr>
        <w:suppressAutoHyphens/>
        <w:spacing w:before="0" w:after="0"/>
        <w:ind w:firstLine="567"/>
        <w:rPr>
          <w:sz w:val="20"/>
          <w:szCs w:val="20"/>
        </w:rPr>
      </w:pPr>
      <w:proofErr w:type="gramStart"/>
      <w:r w:rsidRPr="007E2938">
        <w:rPr>
          <w:sz w:val="20"/>
          <w:szCs w:val="20"/>
        </w:rPr>
        <w:t>Проект изменений в Правила землепользования и застройки муниципального образования «</w:t>
      </w:r>
      <w:proofErr w:type="spellStart"/>
      <w:r w:rsidRPr="007E2938">
        <w:rPr>
          <w:sz w:val="20"/>
          <w:szCs w:val="20"/>
        </w:rPr>
        <w:t>Богашевское</w:t>
      </w:r>
      <w:proofErr w:type="spellEnd"/>
      <w:r w:rsidRPr="007E2938">
        <w:rPr>
          <w:sz w:val="20"/>
          <w:szCs w:val="20"/>
        </w:rPr>
        <w:t xml:space="preserve"> сельское поселение» Томского района Томской области, утвержденные  решением  Совета  Богашевского  сельского  поселения  от 26.12.2013 № 65, подготовлен Комитетом по архитектуре и градостроительству Департамента архитектуры и строительства Томской области в связи с изменениями, вносимыми в Генеральный план Богашевско</w:t>
      </w:r>
      <w:r w:rsidR="004D588E" w:rsidRPr="007E2938">
        <w:rPr>
          <w:sz w:val="20"/>
          <w:szCs w:val="20"/>
        </w:rPr>
        <w:t>го</w:t>
      </w:r>
      <w:r w:rsidRPr="007E2938">
        <w:rPr>
          <w:sz w:val="20"/>
          <w:szCs w:val="20"/>
        </w:rPr>
        <w:t xml:space="preserve"> сельско</w:t>
      </w:r>
      <w:r w:rsidR="004D588E" w:rsidRPr="007E2938">
        <w:rPr>
          <w:sz w:val="20"/>
          <w:szCs w:val="20"/>
        </w:rPr>
        <w:t>го</w:t>
      </w:r>
      <w:r w:rsidRPr="007E2938">
        <w:rPr>
          <w:sz w:val="20"/>
          <w:szCs w:val="20"/>
        </w:rPr>
        <w:t xml:space="preserve"> поселени</w:t>
      </w:r>
      <w:r w:rsidR="004D588E" w:rsidRPr="007E2938">
        <w:rPr>
          <w:sz w:val="20"/>
          <w:szCs w:val="20"/>
        </w:rPr>
        <w:t>я</w:t>
      </w:r>
      <w:r w:rsidR="0040374B" w:rsidRPr="007E2938">
        <w:rPr>
          <w:sz w:val="20"/>
          <w:szCs w:val="20"/>
        </w:rPr>
        <w:t xml:space="preserve"> в части функционального зонирования территории микрорайона «Аникино» в деревне </w:t>
      </w:r>
      <w:proofErr w:type="spellStart"/>
      <w:r w:rsidR="0040374B" w:rsidRPr="007E2938">
        <w:rPr>
          <w:sz w:val="20"/>
          <w:szCs w:val="20"/>
        </w:rPr>
        <w:t>Писарево</w:t>
      </w:r>
      <w:proofErr w:type="spellEnd"/>
      <w:r w:rsidRPr="007E2938">
        <w:rPr>
          <w:sz w:val="20"/>
          <w:szCs w:val="20"/>
        </w:rPr>
        <w:t>.</w:t>
      </w:r>
      <w:proofErr w:type="gramEnd"/>
    </w:p>
    <w:p w:rsidR="0040374B" w:rsidRPr="007E2938" w:rsidRDefault="00C37C29" w:rsidP="0040374B">
      <w:pPr>
        <w:pStyle w:val="1"/>
        <w:numPr>
          <w:ilvl w:val="0"/>
          <w:numId w:val="0"/>
        </w:numPr>
        <w:suppressAutoHyphens/>
        <w:spacing w:before="0" w:after="0"/>
        <w:ind w:firstLine="567"/>
        <w:rPr>
          <w:sz w:val="20"/>
          <w:szCs w:val="20"/>
        </w:rPr>
      </w:pPr>
      <w:r w:rsidRPr="007E2938">
        <w:rPr>
          <w:sz w:val="20"/>
          <w:szCs w:val="20"/>
        </w:rPr>
        <w:t>Основн</w:t>
      </w:r>
      <w:r w:rsidR="004D588E" w:rsidRPr="007E2938">
        <w:rPr>
          <w:sz w:val="20"/>
          <w:szCs w:val="20"/>
        </w:rPr>
        <w:t>ая</w:t>
      </w:r>
      <w:r w:rsidRPr="007E2938">
        <w:rPr>
          <w:sz w:val="20"/>
          <w:szCs w:val="20"/>
        </w:rPr>
        <w:t xml:space="preserve"> цел</w:t>
      </w:r>
      <w:r w:rsidR="004D588E" w:rsidRPr="007E2938">
        <w:rPr>
          <w:sz w:val="20"/>
          <w:szCs w:val="20"/>
        </w:rPr>
        <w:t>ь</w:t>
      </w:r>
      <w:r w:rsidRPr="007E2938">
        <w:rPr>
          <w:sz w:val="20"/>
          <w:szCs w:val="20"/>
        </w:rPr>
        <w:t xml:space="preserve"> изменений в Правила землепользования и застройки</w:t>
      </w:r>
      <w:r w:rsidR="004D588E" w:rsidRPr="007E2938">
        <w:rPr>
          <w:sz w:val="20"/>
          <w:szCs w:val="20"/>
        </w:rPr>
        <w:t xml:space="preserve"> муниципального образования «</w:t>
      </w:r>
      <w:proofErr w:type="spellStart"/>
      <w:r w:rsidR="004D588E" w:rsidRPr="007E2938">
        <w:rPr>
          <w:sz w:val="20"/>
          <w:szCs w:val="20"/>
        </w:rPr>
        <w:t>Богашевское</w:t>
      </w:r>
      <w:proofErr w:type="spellEnd"/>
      <w:r w:rsidR="004D588E" w:rsidRPr="007E2938">
        <w:rPr>
          <w:sz w:val="20"/>
          <w:szCs w:val="20"/>
        </w:rPr>
        <w:t xml:space="preserve"> сельское поселение»</w:t>
      </w:r>
      <w:r w:rsidR="0040374B" w:rsidRPr="007E2938">
        <w:rPr>
          <w:sz w:val="20"/>
          <w:szCs w:val="20"/>
        </w:rPr>
        <w:t xml:space="preserve"> </w:t>
      </w:r>
      <w:r w:rsidRPr="007E2938">
        <w:rPr>
          <w:sz w:val="20"/>
          <w:szCs w:val="20"/>
        </w:rPr>
        <w:t>состо</w:t>
      </w:r>
      <w:r w:rsidR="004D588E" w:rsidRPr="007E2938">
        <w:rPr>
          <w:sz w:val="20"/>
          <w:szCs w:val="20"/>
        </w:rPr>
        <w:t>и</w:t>
      </w:r>
      <w:r w:rsidRPr="007E2938">
        <w:rPr>
          <w:sz w:val="20"/>
          <w:szCs w:val="20"/>
        </w:rPr>
        <w:t xml:space="preserve">т в приведении </w:t>
      </w:r>
      <w:r w:rsidR="0040374B" w:rsidRPr="007E2938">
        <w:rPr>
          <w:sz w:val="20"/>
          <w:szCs w:val="20"/>
        </w:rPr>
        <w:t xml:space="preserve">градостроительного зонирования </w:t>
      </w:r>
      <w:r w:rsidRPr="007E2938">
        <w:rPr>
          <w:sz w:val="20"/>
          <w:szCs w:val="20"/>
        </w:rPr>
        <w:t>территории</w:t>
      </w:r>
      <w:r w:rsidR="0040374B" w:rsidRPr="007E2938">
        <w:rPr>
          <w:sz w:val="20"/>
          <w:szCs w:val="20"/>
        </w:rPr>
        <w:t xml:space="preserve"> микрорайона «Аникино» в деревне </w:t>
      </w:r>
      <w:proofErr w:type="spellStart"/>
      <w:r w:rsidR="0040374B" w:rsidRPr="007E2938">
        <w:rPr>
          <w:sz w:val="20"/>
          <w:szCs w:val="20"/>
        </w:rPr>
        <w:t>Писарево</w:t>
      </w:r>
      <w:proofErr w:type="spellEnd"/>
      <w:r w:rsidR="0040374B" w:rsidRPr="007E2938">
        <w:rPr>
          <w:sz w:val="20"/>
          <w:szCs w:val="20"/>
        </w:rPr>
        <w:t xml:space="preserve"> в соответствие с проектом изменений в Генеральный план поселени</w:t>
      </w:r>
      <w:r w:rsidR="001F3F40" w:rsidRPr="007E2938">
        <w:rPr>
          <w:sz w:val="20"/>
          <w:szCs w:val="20"/>
        </w:rPr>
        <w:t>я</w:t>
      </w:r>
      <w:r w:rsidR="0040374B" w:rsidRPr="007E2938">
        <w:rPr>
          <w:sz w:val="20"/>
          <w:szCs w:val="20"/>
        </w:rPr>
        <w:t xml:space="preserve"> </w:t>
      </w:r>
      <w:r w:rsidRPr="007E2938">
        <w:rPr>
          <w:sz w:val="20"/>
          <w:szCs w:val="20"/>
        </w:rPr>
        <w:t>и в обеспечении возможности дальнейшего использования территории</w:t>
      </w:r>
      <w:r w:rsidR="0040374B" w:rsidRPr="007E2938">
        <w:rPr>
          <w:sz w:val="20"/>
          <w:szCs w:val="20"/>
        </w:rPr>
        <w:t xml:space="preserve"> для </w:t>
      </w:r>
      <w:r w:rsidR="0040374B" w:rsidRPr="007E2938">
        <w:rPr>
          <w:bCs/>
          <w:sz w:val="20"/>
          <w:szCs w:val="20"/>
        </w:rPr>
        <w:t>комплексного освоении в целях строительства жилья экономического класса.</w:t>
      </w:r>
    </w:p>
    <w:p w:rsidR="00C37C29" w:rsidRPr="007E2938" w:rsidRDefault="00B4673A" w:rsidP="00C37C29">
      <w:pPr>
        <w:pStyle w:val="1"/>
        <w:numPr>
          <w:ilvl w:val="0"/>
          <w:numId w:val="0"/>
        </w:numPr>
        <w:suppressAutoHyphens/>
        <w:spacing w:before="0" w:after="0"/>
        <w:ind w:firstLine="567"/>
        <w:rPr>
          <w:sz w:val="20"/>
          <w:szCs w:val="20"/>
        </w:rPr>
      </w:pPr>
      <w:r w:rsidRPr="007E2938">
        <w:rPr>
          <w:bCs/>
          <w:sz w:val="20"/>
          <w:szCs w:val="20"/>
        </w:rPr>
        <w:t>И</w:t>
      </w:r>
      <w:r w:rsidR="00C37C29" w:rsidRPr="007E2938">
        <w:rPr>
          <w:bCs/>
          <w:sz w:val="20"/>
          <w:szCs w:val="20"/>
        </w:rPr>
        <w:t>зменени</w:t>
      </w:r>
      <w:r w:rsidR="00D47FFD" w:rsidRPr="007E2938">
        <w:rPr>
          <w:bCs/>
          <w:sz w:val="20"/>
          <w:szCs w:val="20"/>
        </w:rPr>
        <w:t>я</w:t>
      </w:r>
      <w:r w:rsidR="00C37C29" w:rsidRPr="007E2938">
        <w:rPr>
          <w:bCs/>
          <w:sz w:val="20"/>
          <w:szCs w:val="20"/>
        </w:rPr>
        <w:t xml:space="preserve"> в Правила землепользования и застройки поселения </w:t>
      </w:r>
      <w:r w:rsidR="00D47FFD" w:rsidRPr="007E2938">
        <w:rPr>
          <w:bCs/>
          <w:sz w:val="20"/>
          <w:szCs w:val="20"/>
        </w:rPr>
        <w:t>подготовлены</w:t>
      </w:r>
      <w:r w:rsidR="00C37C29" w:rsidRPr="007E2938">
        <w:rPr>
          <w:bCs/>
          <w:sz w:val="20"/>
          <w:szCs w:val="20"/>
        </w:rPr>
        <w:t xml:space="preserve"> в соответствии с требованиями действующего законодательства, в том числе:</w:t>
      </w:r>
    </w:p>
    <w:p w:rsidR="0040374B" w:rsidRPr="007E2938" w:rsidRDefault="0040374B" w:rsidP="0040374B">
      <w:pPr>
        <w:pStyle w:val="1"/>
        <w:numPr>
          <w:ilvl w:val="0"/>
          <w:numId w:val="0"/>
        </w:numPr>
        <w:suppressAutoHyphens/>
        <w:spacing w:before="0" w:after="0"/>
        <w:ind w:firstLine="567"/>
        <w:rPr>
          <w:sz w:val="20"/>
          <w:szCs w:val="20"/>
        </w:rPr>
      </w:pPr>
      <w:r w:rsidRPr="007E2938">
        <w:rPr>
          <w:sz w:val="20"/>
          <w:szCs w:val="20"/>
        </w:rPr>
        <w:t>- Градостроительного кодекса Российской Федерации;</w:t>
      </w:r>
    </w:p>
    <w:p w:rsidR="00851DE4" w:rsidRPr="007E2938" w:rsidRDefault="00851DE4" w:rsidP="0040374B">
      <w:pPr>
        <w:pStyle w:val="1"/>
        <w:numPr>
          <w:ilvl w:val="0"/>
          <w:numId w:val="0"/>
        </w:numPr>
        <w:suppressAutoHyphens/>
        <w:spacing w:before="0" w:after="0"/>
        <w:ind w:firstLine="567"/>
        <w:rPr>
          <w:sz w:val="20"/>
          <w:szCs w:val="20"/>
        </w:rPr>
      </w:pPr>
      <w:r w:rsidRPr="007E2938">
        <w:rPr>
          <w:sz w:val="20"/>
          <w:szCs w:val="20"/>
        </w:rPr>
        <w:t>- Земельного кодекса Российской Федерации;</w:t>
      </w:r>
    </w:p>
    <w:p w:rsidR="00851DE4" w:rsidRPr="007E2938" w:rsidRDefault="00851DE4" w:rsidP="0040374B">
      <w:pPr>
        <w:pStyle w:val="1"/>
        <w:numPr>
          <w:ilvl w:val="0"/>
          <w:numId w:val="0"/>
        </w:numPr>
        <w:suppressAutoHyphens/>
        <w:spacing w:before="0" w:after="0"/>
        <w:ind w:firstLine="567"/>
        <w:rPr>
          <w:sz w:val="20"/>
          <w:szCs w:val="20"/>
        </w:rPr>
      </w:pPr>
      <w:r w:rsidRPr="007E2938">
        <w:rPr>
          <w:sz w:val="20"/>
          <w:szCs w:val="20"/>
        </w:rPr>
        <w:t>- Федерального закона от 16 сентября 2003 года № 131-ФЗ «Об общих принципах организации местного самоуправления в Российской Федерации»;</w:t>
      </w:r>
    </w:p>
    <w:p w:rsidR="00C37C29" w:rsidRPr="007E2938" w:rsidRDefault="00C37C29" w:rsidP="00C37C29">
      <w:pPr>
        <w:pStyle w:val="1"/>
        <w:numPr>
          <w:ilvl w:val="0"/>
          <w:numId w:val="0"/>
        </w:numPr>
        <w:suppressAutoHyphens/>
        <w:spacing w:before="0" w:after="0"/>
        <w:ind w:firstLine="567"/>
        <w:rPr>
          <w:sz w:val="20"/>
          <w:szCs w:val="20"/>
        </w:rPr>
      </w:pPr>
      <w:r w:rsidRPr="007E2938">
        <w:rPr>
          <w:sz w:val="20"/>
          <w:szCs w:val="20"/>
        </w:rPr>
        <w:t>- Закона Томской области от 11.01.2007 № 8-</w:t>
      </w:r>
      <w:r w:rsidR="0040374B" w:rsidRPr="007E2938">
        <w:rPr>
          <w:sz w:val="20"/>
          <w:szCs w:val="20"/>
        </w:rPr>
        <w:t>О</w:t>
      </w:r>
      <w:r w:rsidRPr="007E2938">
        <w:rPr>
          <w:sz w:val="20"/>
          <w:szCs w:val="20"/>
        </w:rPr>
        <w:t>3 «О составе и порядке деятельности комиссии по  подготовке проекта правил землепользования и застройки муниципальных образований Томской области»;</w:t>
      </w:r>
    </w:p>
    <w:p w:rsidR="0040374B" w:rsidRPr="007E2938" w:rsidRDefault="0040374B" w:rsidP="0040374B">
      <w:pPr>
        <w:pStyle w:val="1"/>
        <w:numPr>
          <w:ilvl w:val="0"/>
          <w:numId w:val="0"/>
        </w:numPr>
        <w:suppressAutoHyphens/>
        <w:spacing w:before="0" w:after="0"/>
        <w:ind w:firstLine="567"/>
        <w:rPr>
          <w:sz w:val="20"/>
          <w:szCs w:val="20"/>
        </w:rPr>
      </w:pPr>
      <w:r w:rsidRPr="007E2938">
        <w:rPr>
          <w:sz w:val="20"/>
          <w:szCs w:val="20"/>
        </w:rPr>
        <w:t>- свода правил СП 42.13330.2011 «СНиП 2.07.01-89* «Градостроительство. Планировка и застройка городских и сельских поселений»;</w:t>
      </w:r>
    </w:p>
    <w:p w:rsidR="0040374B" w:rsidRPr="007E2938" w:rsidRDefault="0040374B" w:rsidP="0040374B">
      <w:pPr>
        <w:pStyle w:val="1"/>
        <w:numPr>
          <w:ilvl w:val="0"/>
          <w:numId w:val="0"/>
        </w:numPr>
        <w:suppressAutoHyphens/>
        <w:spacing w:before="0" w:after="0"/>
        <w:ind w:firstLine="567"/>
        <w:rPr>
          <w:sz w:val="20"/>
          <w:szCs w:val="20"/>
        </w:rPr>
      </w:pPr>
      <w:r w:rsidRPr="007E2938">
        <w:rPr>
          <w:sz w:val="20"/>
          <w:szCs w:val="20"/>
        </w:rPr>
        <w:t>- санитарно-эпидемиологических правил и нормативов СанПиН 2.2.2.1/2.0.1.1.1200-03 «Санитарно-защитные зоны и санитарная классификация предприятий, сооружений и иных объектов».</w:t>
      </w:r>
    </w:p>
    <w:p w:rsidR="00411612" w:rsidRPr="007E2938" w:rsidRDefault="000A1AB4" w:rsidP="000A1AB4">
      <w:pPr>
        <w:pStyle w:val="1"/>
        <w:numPr>
          <w:ilvl w:val="0"/>
          <w:numId w:val="0"/>
        </w:numPr>
        <w:suppressAutoHyphens/>
        <w:spacing w:before="0" w:after="0"/>
        <w:ind w:firstLine="567"/>
        <w:rPr>
          <w:sz w:val="20"/>
          <w:szCs w:val="20"/>
        </w:rPr>
      </w:pPr>
      <w:r w:rsidRPr="007E2938">
        <w:rPr>
          <w:sz w:val="20"/>
          <w:szCs w:val="20"/>
        </w:rPr>
        <w:t>Изменения вносятся</w:t>
      </w:r>
      <w:r w:rsidR="000E5F73" w:rsidRPr="007E2938">
        <w:rPr>
          <w:sz w:val="20"/>
          <w:szCs w:val="20"/>
        </w:rPr>
        <w:t xml:space="preserve"> в следующие структурные элементы</w:t>
      </w:r>
      <w:r w:rsidRPr="007E2938">
        <w:rPr>
          <w:sz w:val="20"/>
          <w:szCs w:val="20"/>
        </w:rPr>
        <w:t xml:space="preserve"> Правил землепользования и застройки муниципального образования «</w:t>
      </w:r>
      <w:proofErr w:type="spellStart"/>
      <w:r w:rsidRPr="007E2938">
        <w:rPr>
          <w:sz w:val="20"/>
          <w:szCs w:val="20"/>
        </w:rPr>
        <w:t>Богашевское</w:t>
      </w:r>
      <w:proofErr w:type="spellEnd"/>
      <w:r w:rsidRPr="007E2938">
        <w:rPr>
          <w:sz w:val="20"/>
          <w:szCs w:val="20"/>
        </w:rPr>
        <w:t xml:space="preserve"> сельское поселение»:</w:t>
      </w:r>
    </w:p>
    <w:p w:rsidR="00411612" w:rsidRPr="007E2938" w:rsidRDefault="00902DF4" w:rsidP="00C37C29">
      <w:pPr>
        <w:pStyle w:val="1"/>
        <w:numPr>
          <w:ilvl w:val="0"/>
          <w:numId w:val="0"/>
        </w:numPr>
        <w:suppressAutoHyphens/>
        <w:spacing w:before="0" w:after="0"/>
        <w:ind w:firstLine="567"/>
        <w:rPr>
          <w:sz w:val="20"/>
          <w:szCs w:val="20"/>
        </w:rPr>
      </w:pPr>
      <w:r w:rsidRPr="007E2938">
        <w:rPr>
          <w:sz w:val="20"/>
          <w:szCs w:val="20"/>
        </w:rPr>
        <w:t>часть 2</w:t>
      </w:r>
      <w:r w:rsidR="00AB211E" w:rsidRPr="007E2938">
        <w:rPr>
          <w:sz w:val="20"/>
          <w:szCs w:val="20"/>
        </w:rPr>
        <w:t xml:space="preserve"> «Зона застройки малоэтажными многоквартирными жилыми домами в 1-3 этажа (Ж-2)» </w:t>
      </w:r>
      <w:r w:rsidR="000A1AB4" w:rsidRPr="007E2938">
        <w:rPr>
          <w:sz w:val="20"/>
          <w:szCs w:val="20"/>
        </w:rPr>
        <w:t>статьи</w:t>
      </w:r>
      <w:r w:rsidR="00DF4B5A" w:rsidRPr="007E2938">
        <w:rPr>
          <w:sz w:val="20"/>
          <w:szCs w:val="20"/>
        </w:rPr>
        <w:t xml:space="preserve"> </w:t>
      </w:r>
      <w:r w:rsidR="000A1AB4" w:rsidRPr="007E2938">
        <w:rPr>
          <w:sz w:val="20"/>
          <w:szCs w:val="20"/>
        </w:rPr>
        <w:t>48</w:t>
      </w:r>
      <w:r w:rsidR="00AB211E" w:rsidRPr="007E2938">
        <w:rPr>
          <w:sz w:val="20"/>
          <w:szCs w:val="20"/>
        </w:rPr>
        <w:t xml:space="preserve"> «Градостроительные регламенты. Особенности застройки и землепользования на территориях жилых зон» </w:t>
      </w:r>
      <w:r w:rsidR="00411612" w:rsidRPr="007E2938">
        <w:rPr>
          <w:sz w:val="20"/>
          <w:szCs w:val="20"/>
        </w:rPr>
        <w:t>главы 9</w:t>
      </w:r>
      <w:r w:rsidR="00AB211E" w:rsidRPr="007E2938">
        <w:rPr>
          <w:sz w:val="20"/>
          <w:szCs w:val="20"/>
        </w:rPr>
        <w:t xml:space="preserve"> «Градостроительные регламенты и порядок их применения» </w:t>
      </w:r>
      <w:r w:rsidR="00411612" w:rsidRPr="007E2938">
        <w:rPr>
          <w:sz w:val="20"/>
          <w:szCs w:val="20"/>
        </w:rPr>
        <w:t xml:space="preserve">раздела 3 </w:t>
      </w:r>
      <w:r w:rsidR="00C37C29" w:rsidRPr="007E2938">
        <w:rPr>
          <w:sz w:val="20"/>
          <w:szCs w:val="20"/>
        </w:rPr>
        <w:t>«Градостроительные регламенты»</w:t>
      </w:r>
      <w:r w:rsidR="00411612" w:rsidRPr="007E2938">
        <w:rPr>
          <w:sz w:val="20"/>
          <w:szCs w:val="20"/>
        </w:rPr>
        <w:t>;</w:t>
      </w:r>
    </w:p>
    <w:p w:rsidR="00C37C29" w:rsidRPr="007E2938" w:rsidRDefault="009D3634" w:rsidP="00C37C29">
      <w:pPr>
        <w:pStyle w:val="1"/>
        <w:numPr>
          <w:ilvl w:val="0"/>
          <w:numId w:val="0"/>
        </w:numPr>
        <w:suppressAutoHyphens/>
        <w:spacing w:before="0" w:after="0"/>
        <w:ind w:firstLine="567"/>
        <w:rPr>
          <w:sz w:val="20"/>
          <w:szCs w:val="20"/>
        </w:rPr>
      </w:pPr>
      <w:r w:rsidRPr="007E2938">
        <w:rPr>
          <w:sz w:val="20"/>
          <w:szCs w:val="20"/>
        </w:rPr>
        <w:t xml:space="preserve">графический материал </w:t>
      </w:r>
      <w:r w:rsidR="00154CAC" w:rsidRPr="007E2938">
        <w:rPr>
          <w:sz w:val="20"/>
          <w:szCs w:val="20"/>
        </w:rPr>
        <w:t>«</w:t>
      </w:r>
      <w:r w:rsidR="00C37C29" w:rsidRPr="007E2938">
        <w:rPr>
          <w:sz w:val="20"/>
          <w:szCs w:val="20"/>
        </w:rPr>
        <w:t>Карт</w:t>
      </w:r>
      <w:r w:rsidRPr="007E2938">
        <w:rPr>
          <w:sz w:val="20"/>
          <w:szCs w:val="20"/>
        </w:rPr>
        <w:t>а</w:t>
      </w:r>
      <w:r w:rsidR="00C37C29" w:rsidRPr="007E2938">
        <w:rPr>
          <w:sz w:val="20"/>
          <w:szCs w:val="20"/>
        </w:rPr>
        <w:t xml:space="preserve"> градостроительного зонирования</w:t>
      </w:r>
      <w:r w:rsidR="00154CAC" w:rsidRPr="007E2938">
        <w:rPr>
          <w:sz w:val="20"/>
          <w:szCs w:val="20"/>
        </w:rPr>
        <w:t>»</w:t>
      </w:r>
      <w:r w:rsidR="00C37C29" w:rsidRPr="007E2938">
        <w:rPr>
          <w:sz w:val="20"/>
          <w:szCs w:val="20"/>
        </w:rPr>
        <w:t>.</w:t>
      </w:r>
    </w:p>
    <w:p w:rsidR="00C37C29" w:rsidRPr="007E2938" w:rsidRDefault="00C37C29" w:rsidP="00C37C29">
      <w:pPr>
        <w:pStyle w:val="1"/>
        <w:numPr>
          <w:ilvl w:val="0"/>
          <w:numId w:val="0"/>
        </w:numPr>
        <w:suppressAutoHyphens/>
        <w:spacing w:before="0" w:after="0"/>
        <w:ind w:firstLine="567"/>
        <w:rPr>
          <w:sz w:val="20"/>
          <w:szCs w:val="20"/>
        </w:rPr>
      </w:pPr>
      <w:r w:rsidRPr="007E2938">
        <w:rPr>
          <w:sz w:val="20"/>
          <w:szCs w:val="20"/>
        </w:rPr>
        <w:t xml:space="preserve">Новая редакция полного текста </w:t>
      </w:r>
      <w:r w:rsidR="00411612" w:rsidRPr="007E2938">
        <w:rPr>
          <w:sz w:val="20"/>
          <w:szCs w:val="20"/>
        </w:rPr>
        <w:t xml:space="preserve">части 2 </w:t>
      </w:r>
      <w:r w:rsidRPr="007E2938">
        <w:rPr>
          <w:sz w:val="20"/>
          <w:szCs w:val="20"/>
        </w:rPr>
        <w:t>стат</w:t>
      </w:r>
      <w:r w:rsidR="00411612" w:rsidRPr="007E2938">
        <w:rPr>
          <w:sz w:val="20"/>
          <w:szCs w:val="20"/>
        </w:rPr>
        <w:t>ьи 48 главы 9 раздела 3 «Градостроительные регламенты»</w:t>
      </w:r>
      <w:r w:rsidRPr="007E2938">
        <w:rPr>
          <w:sz w:val="20"/>
          <w:szCs w:val="20"/>
        </w:rPr>
        <w:t xml:space="preserve">, </w:t>
      </w:r>
      <w:r w:rsidR="00324FDE" w:rsidRPr="007E2938">
        <w:rPr>
          <w:sz w:val="20"/>
          <w:szCs w:val="20"/>
        </w:rPr>
        <w:t>в котор</w:t>
      </w:r>
      <w:r w:rsidR="00411612" w:rsidRPr="007E2938">
        <w:rPr>
          <w:sz w:val="20"/>
          <w:szCs w:val="20"/>
        </w:rPr>
        <w:t>ую</w:t>
      </w:r>
      <w:r w:rsidR="00324FDE" w:rsidRPr="007E2938">
        <w:rPr>
          <w:sz w:val="20"/>
          <w:szCs w:val="20"/>
        </w:rPr>
        <w:t xml:space="preserve"> внесены</w:t>
      </w:r>
      <w:r w:rsidRPr="007E2938">
        <w:rPr>
          <w:sz w:val="20"/>
          <w:szCs w:val="20"/>
        </w:rPr>
        <w:t xml:space="preserve"> изменения</w:t>
      </w:r>
      <w:r w:rsidR="00324FDE" w:rsidRPr="007E2938">
        <w:rPr>
          <w:sz w:val="20"/>
          <w:szCs w:val="20"/>
        </w:rPr>
        <w:t>,</w:t>
      </w:r>
      <w:r w:rsidRPr="007E2938">
        <w:rPr>
          <w:sz w:val="20"/>
          <w:szCs w:val="20"/>
        </w:rPr>
        <w:t xml:space="preserve"> приводится ниже.</w:t>
      </w:r>
    </w:p>
    <w:p w:rsidR="00C37C29" w:rsidRPr="007E2938" w:rsidRDefault="00154CAC" w:rsidP="00C37C29">
      <w:pPr>
        <w:pStyle w:val="1"/>
        <w:numPr>
          <w:ilvl w:val="0"/>
          <w:numId w:val="0"/>
        </w:numPr>
        <w:suppressAutoHyphens/>
        <w:spacing w:before="0" w:after="0"/>
        <w:ind w:firstLine="567"/>
        <w:rPr>
          <w:sz w:val="20"/>
          <w:szCs w:val="20"/>
        </w:rPr>
      </w:pPr>
      <w:r w:rsidRPr="007E2938">
        <w:rPr>
          <w:sz w:val="20"/>
          <w:szCs w:val="20"/>
        </w:rPr>
        <w:t>Г</w:t>
      </w:r>
      <w:r w:rsidR="00C37C29" w:rsidRPr="007E2938">
        <w:rPr>
          <w:sz w:val="20"/>
          <w:szCs w:val="20"/>
        </w:rPr>
        <w:t>рафические материалы</w:t>
      </w:r>
      <w:r w:rsidRPr="007E2938">
        <w:rPr>
          <w:sz w:val="20"/>
          <w:szCs w:val="20"/>
        </w:rPr>
        <w:t>, прилагаемые</w:t>
      </w:r>
      <w:r w:rsidR="00C37C29" w:rsidRPr="007E2938">
        <w:rPr>
          <w:sz w:val="20"/>
          <w:szCs w:val="20"/>
        </w:rPr>
        <w:t xml:space="preserve"> в новой редакции:</w:t>
      </w:r>
    </w:p>
    <w:p w:rsidR="00C37C29" w:rsidRPr="007E2938" w:rsidRDefault="00154CAC" w:rsidP="00C37C29">
      <w:pPr>
        <w:pStyle w:val="1"/>
        <w:numPr>
          <w:ilvl w:val="0"/>
          <w:numId w:val="0"/>
        </w:numPr>
        <w:suppressAutoHyphens/>
        <w:spacing w:before="0" w:after="0"/>
        <w:ind w:firstLine="567"/>
        <w:rPr>
          <w:sz w:val="20"/>
          <w:szCs w:val="20"/>
        </w:rPr>
      </w:pPr>
      <w:r w:rsidRPr="007E2938">
        <w:rPr>
          <w:sz w:val="20"/>
          <w:szCs w:val="20"/>
        </w:rPr>
        <w:t>«</w:t>
      </w:r>
      <w:r w:rsidR="00C37C29" w:rsidRPr="007E2938">
        <w:rPr>
          <w:sz w:val="20"/>
          <w:szCs w:val="20"/>
        </w:rPr>
        <w:t>Карта г</w:t>
      </w:r>
      <w:r w:rsidR="00324FDE" w:rsidRPr="007E2938">
        <w:rPr>
          <w:sz w:val="20"/>
          <w:szCs w:val="20"/>
        </w:rPr>
        <w:t>радостроительного зонирования</w:t>
      </w:r>
      <w:r w:rsidRPr="007E2938">
        <w:rPr>
          <w:sz w:val="20"/>
          <w:szCs w:val="20"/>
        </w:rPr>
        <w:t>»</w:t>
      </w:r>
      <w:r w:rsidR="00324FDE" w:rsidRPr="007E2938">
        <w:rPr>
          <w:sz w:val="20"/>
          <w:szCs w:val="20"/>
        </w:rPr>
        <w:t>.</w:t>
      </w:r>
    </w:p>
    <w:p w:rsidR="006B14DE" w:rsidRPr="007E2938" w:rsidRDefault="006B14DE" w:rsidP="006B14DE">
      <w:pPr>
        <w:pStyle w:val="1"/>
        <w:numPr>
          <w:ilvl w:val="0"/>
          <w:numId w:val="0"/>
        </w:numPr>
        <w:suppressAutoHyphens/>
        <w:spacing w:before="0" w:after="0"/>
        <w:ind w:firstLine="567"/>
        <w:rPr>
          <w:sz w:val="20"/>
          <w:szCs w:val="20"/>
        </w:rPr>
      </w:pPr>
      <w:r w:rsidRPr="007E2938">
        <w:rPr>
          <w:sz w:val="20"/>
          <w:szCs w:val="20"/>
        </w:rPr>
        <w:t>Над проектом изменений в Правила землепользования и застройки муниципального образования «</w:t>
      </w:r>
      <w:proofErr w:type="spellStart"/>
      <w:r w:rsidRPr="007E2938">
        <w:rPr>
          <w:sz w:val="20"/>
          <w:szCs w:val="20"/>
        </w:rPr>
        <w:t>Богашевское</w:t>
      </w:r>
      <w:proofErr w:type="spellEnd"/>
      <w:r w:rsidRPr="007E2938">
        <w:rPr>
          <w:sz w:val="20"/>
          <w:szCs w:val="20"/>
        </w:rPr>
        <w:t xml:space="preserve"> сельское поселение» работали:</w:t>
      </w:r>
    </w:p>
    <w:p w:rsidR="006B14DE" w:rsidRPr="007E2938" w:rsidRDefault="006B14DE" w:rsidP="006B14DE">
      <w:pPr>
        <w:pStyle w:val="1"/>
        <w:numPr>
          <w:ilvl w:val="0"/>
          <w:numId w:val="0"/>
        </w:numPr>
        <w:suppressAutoHyphens/>
        <w:spacing w:before="0" w:after="0"/>
        <w:ind w:firstLine="567"/>
        <w:rPr>
          <w:sz w:val="20"/>
          <w:szCs w:val="20"/>
        </w:rPr>
      </w:pPr>
      <w:r w:rsidRPr="007E2938">
        <w:rPr>
          <w:sz w:val="20"/>
          <w:szCs w:val="20"/>
        </w:rPr>
        <w:t xml:space="preserve">руководитель проекта – </w:t>
      </w:r>
      <w:proofErr w:type="spellStart"/>
      <w:r w:rsidRPr="007E2938">
        <w:rPr>
          <w:sz w:val="20"/>
          <w:szCs w:val="20"/>
        </w:rPr>
        <w:t>Недоговоров</w:t>
      </w:r>
      <w:proofErr w:type="spellEnd"/>
      <w:r w:rsidRPr="007E2938">
        <w:rPr>
          <w:sz w:val="20"/>
          <w:szCs w:val="20"/>
        </w:rPr>
        <w:t xml:space="preserve"> Ю.Д.</w:t>
      </w:r>
    </w:p>
    <w:p w:rsidR="006B14DE" w:rsidRPr="007E2938" w:rsidRDefault="006B14DE" w:rsidP="006B14DE">
      <w:pPr>
        <w:pStyle w:val="1"/>
        <w:numPr>
          <w:ilvl w:val="0"/>
          <w:numId w:val="0"/>
        </w:numPr>
        <w:suppressAutoHyphens/>
        <w:spacing w:before="0" w:after="0"/>
        <w:ind w:firstLine="567"/>
        <w:rPr>
          <w:sz w:val="20"/>
          <w:szCs w:val="20"/>
        </w:rPr>
      </w:pPr>
      <w:r w:rsidRPr="007E2938">
        <w:rPr>
          <w:sz w:val="20"/>
          <w:szCs w:val="20"/>
        </w:rPr>
        <w:t>главный архитектор проекта – Воронин К.А.</w:t>
      </w:r>
    </w:p>
    <w:p w:rsidR="00725E03" w:rsidRPr="007E2938" w:rsidRDefault="006B14DE" w:rsidP="006B14DE">
      <w:pPr>
        <w:pStyle w:val="1"/>
        <w:numPr>
          <w:ilvl w:val="0"/>
          <w:numId w:val="0"/>
        </w:numPr>
        <w:pBdr>
          <w:bottom w:val="single" w:sz="4" w:space="1" w:color="auto"/>
        </w:pBdr>
        <w:suppressAutoHyphens/>
        <w:spacing w:before="0" w:after="0"/>
        <w:ind w:firstLine="567"/>
        <w:rPr>
          <w:sz w:val="20"/>
          <w:szCs w:val="20"/>
        </w:rPr>
      </w:pPr>
      <w:r w:rsidRPr="007E2938">
        <w:rPr>
          <w:sz w:val="20"/>
          <w:szCs w:val="20"/>
        </w:rPr>
        <w:t>ответственный исполнитель, архитектор – Родченко В.Н.</w:t>
      </w:r>
      <w:bookmarkStart w:id="17" w:name="_Toc315265476"/>
      <w:bookmarkEnd w:id="15"/>
      <w:bookmarkEnd w:id="16"/>
    </w:p>
    <w:p w:rsidR="00725E03" w:rsidRPr="007E2938" w:rsidRDefault="00725E03">
      <w:pPr>
        <w:rPr>
          <w:sz w:val="20"/>
          <w:szCs w:val="20"/>
        </w:rPr>
      </w:pPr>
      <w:r w:rsidRPr="007E2938">
        <w:rPr>
          <w:sz w:val="20"/>
          <w:szCs w:val="20"/>
        </w:rPr>
        <w:br w:type="page"/>
      </w:r>
    </w:p>
    <w:p w:rsidR="00816F44" w:rsidRPr="007E2938" w:rsidRDefault="00816F44">
      <w:pPr>
        <w:rPr>
          <w:b/>
          <w:bCs/>
          <w:caps/>
          <w:sz w:val="20"/>
          <w:szCs w:val="20"/>
        </w:rPr>
      </w:pPr>
      <w:bookmarkStart w:id="18" w:name="_Toc356930956"/>
    </w:p>
    <w:p w:rsidR="00B1033F" w:rsidRPr="007E2938" w:rsidRDefault="00B1033F" w:rsidP="00B1033F">
      <w:pPr>
        <w:pStyle w:val="1"/>
        <w:numPr>
          <w:ilvl w:val="0"/>
          <w:numId w:val="0"/>
        </w:numPr>
        <w:suppressAutoHyphens/>
        <w:spacing w:before="0" w:after="0"/>
        <w:ind w:firstLine="567"/>
        <w:rPr>
          <w:sz w:val="20"/>
          <w:szCs w:val="20"/>
        </w:rPr>
      </w:pPr>
      <w:r w:rsidRPr="007E2938">
        <w:rPr>
          <w:sz w:val="20"/>
          <w:szCs w:val="20"/>
        </w:rPr>
        <w:t xml:space="preserve">Новая редакция </w:t>
      </w:r>
      <w:r w:rsidR="00C1526D" w:rsidRPr="007E2938">
        <w:rPr>
          <w:sz w:val="20"/>
          <w:szCs w:val="20"/>
        </w:rPr>
        <w:t xml:space="preserve">пунктов 1 – 3 </w:t>
      </w:r>
      <w:r w:rsidRPr="007E2938">
        <w:rPr>
          <w:sz w:val="20"/>
          <w:szCs w:val="20"/>
        </w:rPr>
        <w:t>части 2 статьи 48 главы 9 раздела 3 «Градостроительные регламенты»:</w:t>
      </w:r>
    </w:p>
    <w:p w:rsidR="00B1033F" w:rsidRPr="007E2938" w:rsidRDefault="00B1033F" w:rsidP="00B1033F">
      <w:pPr>
        <w:autoSpaceDE w:val="0"/>
        <w:autoSpaceDN w:val="0"/>
        <w:adjustRightInd w:val="0"/>
        <w:spacing w:before="120" w:after="120"/>
        <w:ind w:left="924" w:hanging="357"/>
        <w:jc w:val="both"/>
        <w:outlineLvl w:val="2"/>
        <w:rPr>
          <w:b/>
          <w:sz w:val="20"/>
          <w:szCs w:val="20"/>
        </w:rPr>
      </w:pPr>
      <w:r w:rsidRPr="007E2938">
        <w:rPr>
          <w:b/>
          <w:sz w:val="20"/>
          <w:szCs w:val="20"/>
        </w:rPr>
        <w:t>«2. Зона застройки малоэтажными многоквартирными жилыми домами в 1-3 этажа (Ж-2)</w:t>
      </w:r>
    </w:p>
    <w:p w:rsidR="00B1033F" w:rsidRPr="007E2938" w:rsidRDefault="00B1033F" w:rsidP="00B1033F">
      <w:pPr>
        <w:widowControl w:val="0"/>
        <w:spacing w:before="60"/>
        <w:ind w:firstLine="567"/>
        <w:jc w:val="both"/>
        <w:rPr>
          <w:b/>
          <w:bCs/>
          <w:i/>
          <w:sz w:val="20"/>
          <w:szCs w:val="20"/>
        </w:rPr>
      </w:pPr>
      <w:r w:rsidRPr="007E2938">
        <w:rPr>
          <w:b/>
          <w:bCs/>
          <w:i/>
          <w:sz w:val="20"/>
          <w:szCs w:val="20"/>
        </w:rPr>
        <w:t>1. Основные виды разрешенного использования: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малоэтажные многоквартирные жилые дома (1 - 3 этажа);</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 xml:space="preserve">малоэтажные блокированные жилые дома (2-3 этажа, включая </w:t>
      </w:r>
      <w:proofErr w:type="gramStart"/>
      <w:r w:rsidRPr="007E2938">
        <w:rPr>
          <w:rFonts w:ascii="Times New Roman" w:hAnsi="Times New Roman"/>
          <w:sz w:val="20"/>
        </w:rPr>
        <w:t>мансардный</w:t>
      </w:r>
      <w:proofErr w:type="gramEnd"/>
      <w:r w:rsidRPr="007E2938">
        <w:rPr>
          <w:rFonts w:ascii="Times New Roman" w:hAnsi="Times New Roman"/>
          <w:sz w:val="20"/>
        </w:rPr>
        <w:t>);</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proofErr w:type="gramStart"/>
      <w:r w:rsidRPr="007E2938">
        <w:rPr>
          <w:rFonts w:ascii="Times New Roman" w:hAnsi="Times New Roman"/>
          <w:sz w:val="20"/>
        </w:rPr>
        <w:t>объекты</w:t>
      </w:r>
      <w:r w:rsidR="000E7F0A" w:rsidRPr="007E2938">
        <w:rPr>
          <w:rFonts w:ascii="Times New Roman" w:hAnsi="Times New Roman"/>
          <w:sz w:val="20"/>
        </w:rPr>
        <w:t xml:space="preserve"> общего образования</w:t>
      </w:r>
      <w:r w:rsidRPr="007E2938">
        <w:rPr>
          <w:rFonts w:ascii="Times New Roman" w:hAnsi="Times New Roman"/>
          <w:sz w:val="20"/>
        </w:rPr>
        <w:t xml:space="preserve"> </w:t>
      </w:r>
      <w:r w:rsidR="000E7F0A" w:rsidRPr="007E2938">
        <w:rPr>
          <w:rFonts w:ascii="Times New Roman" w:hAnsi="Times New Roman"/>
          <w:sz w:val="20"/>
        </w:rPr>
        <w:t>(</w:t>
      </w:r>
      <w:r w:rsidRPr="007E2938">
        <w:rPr>
          <w:rFonts w:ascii="Times New Roman" w:hAnsi="Times New Roman"/>
          <w:sz w:val="20"/>
        </w:rPr>
        <w:t>дошкольного, начального общего</w:t>
      </w:r>
      <w:r w:rsidR="00124307" w:rsidRPr="007E2938">
        <w:rPr>
          <w:rFonts w:ascii="Times New Roman" w:hAnsi="Times New Roman"/>
          <w:sz w:val="20"/>
        </w:rPr>
        <w:t>, основного общего</w:t>
      </w:r>
      <w:r w:rsidR="000E7F0A" w:rsidRPr="007E2938">
        <w:rPr>
          <w:rFonts w:ascii="Times New Roman" w:hAnsi="Times New Roman"/>
          <w:sz w:val="20"/>
        </w:rPr>
        <w:t>,</w:t>
      </w:r>
      <w:r w:rsidR="00124307" w:rsidRPr="007E2938">
        <w:rPr>
          <w:rFonts w:ascii="Times New Roman" w:hAnsi="Times New Roman"/>
          <w:sz w:val="20"/>
        </w:rPr>
        <w:t xml:space="preserve"> среднего</w:t>
      </w:r>
      <w:r w:rsidRPr="007E2938">
        <w:rPr>
          <w:rFonts w:ascii="Times New Roman" w:hAnsi="Times New Roman"/>
          <w:sz w:val="20"/>
        </w:rPr>
        <w:t xml:space="preserve"> общего образования</w:t>
      </w:r>
      <w:r w:rsidR="000E7F0A" w:rsidRPr="007E2938">
        <w:rPr>
          <w:rFonts w:ascii="Times New Roman" w:hAnsi="Times New Roman"/>
          <w:sz w:val="20"/>
        </w:rPr>
        <w:t>)</w:t>
      </w:r>
      <w:r w:rsidRPr="007E2938">
        <w:rPr>
          <w:rFonts w:ascii="Times New Roman" w:hAnsi="Times New Roman"/>
          <w:sz w:val="20"/>
        </w:rPr>
        <w:t xml:space="preserve">, </w:t>
      </w:r>
      <w:r w:rsidR="007743BE" w:rsidRPr="007E2938">
        <w:rPr>
          <w:rFonts w:ascii="Times New Roman" w:hAnsi="Times New Roman"/>
          <w:sz w:val="20"/>
        </w:rPr>
        <w:t xml:space="preserve">объекты </w:t>
      </w:r>
      <w:r w:rsidRPr="007E2938">
        <w:rPr>
          <w:rFonts w:ascii="Times New Roman" w:hAnsi="Times New Roman"/>
          <w:sz w:val="20"/>
        </w:rPr>
        <w:t>дополнительного образования (музыкальные, художественные, хореографические школы, станции юных техников и т.п.)</w:t>
      </w:r>
      <w:r w:rsidR="007743BE" w:rsidRPr="007E2938">
        <w:rPr>
          <w:rFonts w:ascii="Times New Roman" w:hAnsi="Times New Roman"/>
          <w:sz w:val="20"/>
        </w:rPr>
        <w:t>;</w:t>
      </w:r>
      <w:proofErr w:type="gramEnd"/>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отдельно стоящие, встроенные или пристроенные объекты социального и коммунально-бытового назначения;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объекты здравоохранения;</w:t>
      </w:r>
    </w:p>
    <w:p w:rsidR="000E7F0A" w:rsidRPr="007E2938" w:rsidRDefault="000E7F0A"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административно-хозяйственные и общественные учреждения и организации;</w:t>
      </w:r>
    </w:p>
    <w:p w:rsidR="007743BE" w:rsidRPr="007E2938" w:rsidRDefault="00C1526D"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объекты спорта</w:t>
      </w:r>
      <w:r w:rsidR="000E7F0A" w:rsidRPr="007E2938">
        <w:rPr>
          <w:rFonts w:ascii="Times New Roman" w:hAnsi="Times New Roman"/>
          <w:sz w:val="20"/>
        </w:rPr>
        <w:t xml:space="preserve"> (спортивные залы, бассейны</w:t>
      </w:r>
      <w:r w:rsidRPr="007E2938">
        <w:rPr>
          <w:rFonts w:ascii="Times New Roman" w:hAnsi="Times New Roman"/>
          <w:sz w:val="20"/>
        </w:rPr>
        <w:t>, площадки для занятия спортом и физкультурой</w:t>
      </w:r>
      <w:r w:rsidR="000E7F0A" w:rsidRPr="007E2938">
        <w:rPr>
          <w:rFonts w:ascii="Times New Roman" w:hAnsi="Times New Roman"/>
          <w:sz w:val="20"/>
        </w:rPr>
        <w:t>);</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отделения, участковые пункты милиции;</w:t>
      </w:r>
    </w:p>
    <w:p w:rsidR="0080392C" w:rsidRPr="007E2938" w:rsidRDefault="00215F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 xml:space="preserve">объекты </w:t>
      </w:r>
      <w:r w:rsidR="0080392C" w:rsidRPr="007E2938">
        <w:rPr>
          <w:rFonts w:ascii="Times New Roman" w:hAnsi="Times New Roman"/>
          <w:sz w:val="20"/>
        </w:rPr>
        <w:t>социальной защиты, не требующие выделения обособленного участка;</w:t>
      </w:r>
    </w:p>
    <w:p w:rsidR="00C0417B" w:rsidRPr="007E2938" w:rsidRDefault="00840EE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 xml:space="preserve">объекты </w:t>
      </w:r>
      <w:r w:rsidR="00C0417B" w:rsidRPr="007E2938">
        <w:rPr>
          <w:rFonts w:ascii="Times New Roman" w:hAnsi="Times New Roman"/>
          <w:sz w:val="20"/>
        </w:rPr>
        <w:t>культур</w:t>
      </w:r>
      <w:r w:rsidRPr="007E2938">
        <w:rPr>
          <w:rFonts w:ascii="Times New Roman" w:hAnsi="Times New Roman"/>
          <w:sz w:val="20"/>
        </w:rPr>
        <w:t>ного развития (музеи, выставочные залы, художественные галереи, дома культуры, клубы, библиотеки, кинотеатры и кинозалы</w:t>
      </w:r>
      <w:r w:rsidR="00C1526D" w:rsidRPr="007E2938">
        <w:rPr>
          <w:rFonts w:ascii="Times New Roman" w:hAnsi="Times New Roman"/>
          <w:sz w:val="20"/>
        </w:rPr>
        <w:t xml:space="preserve">, </w:t>
      </w:r>
      <w:r w:rsidRPr="007E2938">
        <w:rPr>
          <w:rFonts w:ascii="Times New Roman" w:hAnsi="Times New Roman"/>
          <w:sz w:val="20"/>
        </w:rPr>
        <w:t>площадк</w:t>
      </w:r>
      <w:r w:rsidR="00C1526D" w:rsidRPr="007E2938">
        <w:rPr>
          <w:rFonts w:ascii="Times New Roman" w:hAnsi="Times New Roman"/>
          <w:sz w:val="20"/>
        </w:rPr>
        <w:t>и</w:t>
      </w:r>
      <w:r w:rsidRPr="007E2938">
        <w:rPr>
          <w:rFonts w:ascii="Times New Roman" w:hAnsi="Times New Roman"/>
          <w:sz w:val="20"/>
        </w:rPr>
        <w:t xml:space="preserve"> для празднеств и гуляний</w:t>
      </w:r>
      <w:r w:rsidR="00C1526D" w:rsidRPr="007E2938">
        <w:rPr>
          <w:rFonts w:ascii="Times New Roman" w:hAnsi="Times New Roman"/>
          <w:sz w:val="20"/>
        </w:rPr>
        <w:t>)</w:t>
      </w:r>
      <w:r w:rsidR="00C0417B" w:rsidRPr="007E2938">
        <w:rPr>
          <w:rFonts w:ascii="Times New Roman" w:hAnsi="Times New Roman"/>
          <w:sz w:val="20"/>
        </w:rPr>
        <w:t>;</w:t>
      </w:r>
    </w:p>
    <w:p w:rsidR="0080392C" w:rsidRPr="007E2938" w:rsidRDefault="00304A95"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объекты</w:t>
      </w:r>
      <w:r w:rsidR="0080392C" w:rsidRPr="007E2938">
        <w:rPr>
          <w:rFonts w:ascii="Times New Roman" w:hAnsi="Times New Roman"/>
          <w:sz w:val="20"/>
        </w:rPr>
        <w:t xml:space="preserve"> жилищно-коммунального хозяйства;</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объекты торговли, общественного питания, бытового обслуживания;</w:t>
      </w:r>
    </w:p>
    <w:p w:rsidR="00215F2C" w:rsidRPr="007E2938" w:rsidRDefault="00215F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почтовые отделения, телефонные и телеграфные станции;</w:t>
      </w:r>
    </w:p>
    <w:p w:rsidR="00215F2C" w:rsidRPr="007E2938" w:rsidRDefault="00215F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кредитно-финансовые учреждения, банки;</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открытые автостоянки для временного хранения индивидуальных легковых автомобилей (сезонного характера), по расчету строительных норм и правил;</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 xml:space="preserve">подземные и полуподземные, многоэтажные автостоянки для индивидуальных легковых автомобилей вместимостью до 300 </w:t>
      </w:r>
      <w:proofErr w:type="spellStart"/>
      <w:r w:rsidRPr="007E2938">
        <w:rPr>
          <w:rFonts w:ascii="Times New Roman" w:hAnsi="Times New Roman"/>
          <w:sz w:val="20"/>
        </w:rPr>
        <w:t>машино</w:t>
      </w:r>
      <w:proofErr w:type="spellEnd"/>
      <w:r w:rsidRPr="007E2938">
        <w:rPr>
          <w:rFonts w:ascii="Times New Roman" w:hAnsi="Times New Roman"/>
          <w:sz w:val="20"/>
        </w:rPr>
        <w:t>-мест;</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объекты инженерной инфраструктуры, необходимые для эксплуатации жилых домов;</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общественные туалеты с кабинами для инвалидов-колясочников;</w:t>
      </w:r>
    </w:p>
    <w:p w:rsidR="0080392C"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гаражи боксового типа дл</w:t>
      </w:r>
      <w:r w:rsidR="00215F2C" w:rsidRPr="007E2938">
        <w:rPr>
          <w:rFonts w:ascii="Times New Roman" w:hAnsi="Times New Roman"/>
          <w:sz w:val="20"/>
        </w:rPr>
        <w:t>я маломобильных групп населения;</w:t>
      </w:r>
    </w:p>
    <w:p w:rsidR="00215F2C" w:rsidRPr="007E2938" w:rsidRDefault="00215F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общее пользование территории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1033F" w:rsidRPr="007E2938" w:rsidRDefault="00B1033F" w:rsidP="00B1033F">
      <w:pPr>
        <w:widowControl w:val="0"/>
        <w:spacing w:before="60"/>
        <w:ind w:firstLine="567"/>
        <w:jc w:val="both"/>
        <w:rPr>
          <w:b/>
          <w:bCs/>
          <w:i/>
          <w:sz w:val="20"/>
          <w:szCs w:val="20"/>
        </w:rPr>
      </w:pPr>
      <w:r w:rsidRPr="007E2938">
        <w:rPr>
          <w:b/>
          <w:bCs/>
          <w:i/>
          <w:sz w:val="20"/>
          <w:szCs w:val="20"/>
        </w:rPr>
        <w:t>2. Условно разрешенные виды использования: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 xml:space="preserve">отдельно стоящие жилые дома на одну семью в 2-3 этажа с придомовым участком от 0,06 до </w:t>
      </w:r>
      <w:smartTag w:uri="urn:schemas-microsoft-com:office:smarttags" w:element="metricconverter">
        <w:smartTagPr>
          <w:attr w:name="ProductID" w:val="0,09 га"/>
        </w:smartTagPr>
        <w:r w:rsidRPr="007E2938">
          <w:rPr>
            <w:rFonts w:ascii="Times New Roman" w:hAnsi="Times New Roman"/>
            <w:sz w:val="20"/>
          </w:rPr>
          <w:t>0,09 га</w:t>
        </w:r>
      </w:smartTag>
      <w:r w:rsidR="008C68BD" w:rsidRPr="007E2938">
        <w:rPr>
          <w:rFonts w:ascii="Times New Roman" w:hAnsi="Times New Roman"/>
          <w:sz w:val="20"/>
        </w:rPr>
        <w:t>;</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офисы, конторы организаций, административные здания и помещения;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ветлечебницы без содержания</w:t>
      </w:r>
      <w:r w:rsidR="000E7F0A" w:rsidRPr="007E2938">
        <w:rPr>
          <w:rFonts w:ascii="Times New Roman" w:hAnsi="Times New Roman"/>
          <w:sz w:val="20"/>
        </w:rPr>
        <w:t xml:space="preserve"> животных, ветеринарные аптеки;</w:t>
      </w:r>
    </w:p>
    <w:p w:rsidR="00B1033F"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объекты среднего профессионального образования;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временные сооружения торговли и обслуживания населения;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культовые объекты;</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гостиницы;</w:t>
      </w:r>
    </w:p>
    <w:p w:rsidR="000E7F0A" w:rsidRPr="007E2938" w:rsidRDefault="0080392C"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общежития.</w:t>
      </w:r>
    </w:p>
    <w:p w:rsidR="00B1033F" w:rsidRPr="007E2938" w:rsidRDefault="00B1033F" w:rsidP="00B1033F">
      <w:pPr>
        <w:widowControl w:val="0"/>
        <w:spacing w:before="60"/>
        <w:ind w:firstLine="567"/>
        <w:jc w:val="both"/>
        <w:rPr>
          <w:b/>
          <w:bCs/>
          <w:i/>
          <w:sz w:val="20"/>
          <w:szCs w:val="20"/>
        </w:rPr>
      </w:pPr>
      <w:r w:rsidRPr="007E2938">
        <w:rPr>
          <w:b/>
          <w:bCs/>
          <w:i/>
          <w:sz w:val="20"/>
          <w:szCs w:val="20"/>
        </w:rPr>
        <w:t>3. Вспомогательные виды разрешенного использования: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парковки перед объектами торговли, питания, обслуживания;</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детские площадки, площадки для отдыха, спортивных занятий;</w:t>
      </w:r>
    </w:p>
    <w:p w:rsidR="00B1033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площадки для сбора мусора, хозяйственные площадки;</w:t>
      </w:r>
    </w:p>
    <w:p w:rsidR="0083717F" w:rsidRPr="007E2938" w:rsidRDefault="00B1033F" w:rsidP="00AB211E">
      <w:pPr>
        <w:pStyle w:val="nienie"/>
        <w:keepLines w:val="0"/>
        <w:numPr>
          <w:ilvl w:val="0"/>
          <w:numId w:val="7"/>
        </w:numPr>
        <w:tabs>
          <w:tab w:val="num" w:pos="1353"/>
          <w:tab w:val="num" w:pos="1440"/>
          <w:tab w:val="num" w:pos="1800"/>
        </w:tabs>
        <w:ind w:left="1440"/>
        <w:rPr>
          <w:rFonts w:ascii="Times New Roman" w:hAnsi="Times New Roman"/>
          <w:sz w:val="20"/>
        </w:rPr>
      </w:pPr>
      <w:r w:rsidRPr="007E2938">
        <w:rPr>
          <w:rFonts w:ascii="Times New Roman" w:hAnsi="Times New Roman"/>
          <w:sz w:val="20"/>
        </w:rPr>
        <w:t>площадки для выгула собак</w:t>
      </w:r>
      <w:proofErr w:type="gramStart"/>
      <w:r w:rsidRPr="007E2938">
        <w:rPr>
          <w:rFonts w:ascii="Times New Roman" w:hAnsi="Times New Roman"/>
          <w:sz w:val="20"/>
        </w:rPr>
        <w:t>.</w:t>
      </w:r>
      <w:bookmarkEnd w:id="17"/>
      <w:bookmarkEnd w:id="18"/>
      <w:r w:rsidR="00C1526D" w:rsidRPr="007E2938">
        <w:rPr>
          <w:rFonts w:ascii="Times New Roman" w:hAnsi="Times New Roman"/>
          <w:sz w:val="20"/>
        </w:rPr>
        <w:t>»</w:t>
      </w:r>
      <w:bookmarkEnd w:id="0"/>
      <w:proofErr w:type="gramEnd"/>
    </w:p>
    <w:sectPr w:rsidR="0083717F" w:rsidRPr="007E2938" w:rsidSect="002A6004">
      <w:headerReference w:type="default" r:id="rId10"/>
      <w:footerReference w:type="default" r:id="rId11"/>
      <w:headerReference w:type="first" r:id="rId12"/>
      <w:pgSz w:w="11906" w:h="16838" w:code="9"/>
      <w:pgMar w:top="1134" w:right="1134" w:bottom="1134" w:left="1701" w:header="85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7F" w:rsidRDefault="0023767F">
      <w:r>
        <w:separator/>
      </w:r>
    </w:p>
  </w:endnote>
  <w:endnote w:type="continuationSeparator" w:id="0">
    <w:p w:rsidR="0023767F" w:rsidRDefault="0023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eterburg">
    <w:altName w:val="Times New Roman"/>
    <w:panose1 w:val="020B0604020202020204"/>
    <w:charset w:val="0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04" w:rsidRPr="002A6004" w:rsidRDefault="0023767F">
    <w:pPr>
      <w:pStyle w:val="afc"/>
    </w:pPr>
    <w:sdt>
      <w:sdtPr>
        <w:alias w:val="Автор"/>
        <w:id w:val="54214575"/>
        <w:placeholder>
          <w:docPart w:val="2ACA6F059A784FC397227B742587A44C"/>
        </w:placeholder>
        <w:dataBinding w:prefixMappings="xmlns:ns0='http://schemas.openxmlformats.org/package/2006/metadata/core-properties' xmlns:ns1='http://purl.org/dc/elements/1.1/'" w:xpath="/ns0:coreProperties[1]/ns1:creator[1]" w:storeItemID="{6C3C8BC8-F283-45AE-878A-BAB7291924A1}"/>
        <w:text/>
      </w:sdtPr>
      <w:sdtEndPr/>
      <w:sdtContent>
        <w:r w:rsidR="002A6004" w:rsidRPr="002A6004">
          <w:t>Департамент архитектуры и строительства Томской области, 2015</w:t>
        </w:r>
      </w:sdtContent>
    </w:sdt>
  </w:p>
  <w:p w:rsidR="00270B43" w:rsidRPr="002A6004" w:rsidRDefault="00C3422D" w:rsidP="002A6004">
    <w:pPr>
      <w:pStyle w:val="afc"/>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16230"/>
              <wp:effectExtent l="0" t="0" r="0" b="127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16230"/>
                      </a:xfrm>
                      <a:prstGeom prst="rect">
                        <a:avLst/>
                      </a:prstGeom>
                      <a:noFill/>
                      <a:ln w="6350">
                        <a:noFill/>
                      </a:ln>
                      <a:effectLst/>
                    </wps:spPr>
                    <wps:txbx>
                      <w:txbxContent>
                        <w:p w:rsidR="002A6004" w:rsidRPr="002A6004" w:rsidRDefault="002A6004">
                          <w:pPr>
                            <w:pStyle w:val="afc"/>
                            <w:jc w:val="right"/>
                            <w:rPr>
                              <w:rFonts w:asciiTheme="majorHAnsi" w:hAnsiTheme="majorHAnsi"/>
                              <w:color w:val="000000" w:themeColor="text1"/>
                            </w:rPr>
                          </w:pPr>
                          <w:r w:rsidRPr="002A6004">
                            <w:rPr>
                              <w:rFonts w:asciiTheme="majorHAnsi" w:hAnsiTheme="majorHAnsi"/>
                              <w:color w:val="000000" w:themeColor="text1"/>
                            </w:rPr>
                            <w:fldChar w:fldCharType="begin"/>
                          </w:r>
                          <w:r w:rsidRPr="002A6004">
                            <w:rPr>
                              <w:rFonts w:asciiTheme="majorHAnsi" w:hAnsiTheme="majorHAnsi"/>
                              <w:color w:val="000000" w:themeColor="text1"/>
                            </w:rPr>
                            <w:instrText>PAGE  \* Arabic  \* MERGEFORMAT</w:instrText>
                          </w:r>
                          <w:r w:rsidRPr="002A6004">
                            <w:rPr>
                              <w:rFonts w:asciiTheme="majorHAnsi" w:hAnsiTheme="majorHAnsi"/>
                              <w:color w:val="000000" w:themeColor="text1"/>
                            </w:rPr>
                            <w:fldChar w:fldCharType="separate"/>
                          </w:r>
                          <w:r w:rsidR="007E2938">
                            <w:rPr>
                              <w:rFonts w:asciiTheme="majorHAnsi" w:hAnsiTheme="majorHAnsi"/>
                              <w:color w:val="000000" w:themeColor="text1"/>
                            </w:rPr>
                            <w:t>3</w:t>
                          </w:r>
                          <w:r w:rsidRPr="002A6004">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24.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1ZVgIAAIAEAAAOAAAAZHJzL2Uyb0RvYy54bWysVEtu2zAQ3RfoHQjua8nfpILlwE3gooCR&#10;BHCKrGmKsoSKHJakLaW77nOF3qGLLrrrFZwbdUjJjpF2VXRDD/Ue5/dmPL1oZEV2wtgSVEr7vZgS&#10;oThkpdqk9OPd4s05JdYxlbEKlEjpg7D0Yvb61bTWiRhAAVUmDEEnyia1TmnhnE6iyPJCSGZ7oIVC&#10;MAcjmcOr2USZYTV6l1U0iONJVIPJtAEurMWvVy1IZ8F/ngvubvLcCkeqlGJuLpwmnGt/RrMpSzaG&#10;6aLkXRrsH7KQrFQY9OjqijlGtqb8w5UsuQELuetxkBHkeclFqAGr6ccvqlkVTItQCzbH6mOb7P9z&#10;y693t4aUWUrHE0oUk6jR/tv++/7H/tf+59PXp0eCAHap1jZB8koj3TXvoEG1Q8VWL4F/skiJTjjt&#10;A4ts35UmN9L/Yr0EH6IQD8fmi8YR7r2N4/OzCUIcsWF/MhgGdaLn19pY916AJN5IqUFxQwZst7TO&#10;x2fJgeKDKViUVRUErhSpUzoZjuPw4Ijgi0p5rgij0rnxZbSZe8s166arfw3ZA5ZvoB0jq/mixFSW&#10;zLpbZnBuMHvcBXeDR14BhoTOoqQA8+Vv3z0f5USUkhrnMKX285YZQUn1QaHQb/ujkR/ccBmNzwZ4&#10;MafI+hRRW3kJOOp93DrNg+n5rjqYuQF5jysz91ERYopj7JS6g3np2u3AleNiPg8kHFXN3FKtND+o&#10;7ht919wzozs1HOp4DYeJZckLUVqub7XV861DaYJivsFtV7vxwTEPQnYr6ffo9B5Yz38cs98AAAD/&#10;/wMAUEsDBBQABgAIAAAAIQC+H7Gu3QAAAAQBAAAPAAAAZHJzL2Rvd25yZXYueG1sTI9BSwMxEIXv&#10;Qv9DmIKXYrNWreu62SKCFIQKVqH1Nt2Mu6vJZNmkbfz3Ri96GXi8x3vflItojTjQ4DvHCs6nGQji&#10;2umOGwWvLw9nOQgfkDUax6TgizwsqtFJiYV2R36mwzo0IpWwL1BBG0JfSOnrliz6qeuJk/fuBosh&#10;yaGResBjKrdGzrJsLi12nBZa7Om+pfpzvbcK8iuMj5MPfDM+2zzFyXapebVU6nQc725BBIrhLww/&#10;+AkdqsS0c3vWXhgF6ZHwe5M3u7ieg9gpuLzJQVal/A9ffQMAAP//AwBQSwECLQAUAAYACAAAACEA&#10;toM4kv4AAADhAQAAEwAAAAAAAAAAAAAAAAAAAAAAW0NvbnRlbnRfVHlwZXNdLnhtbFBLAQItABQA&#10;BgAIAAAAIQA4/SH/1gAAAJQBAAALAAAAAAAAAAAAAAAAAC8BAABfcmVscy8ucmVsc1BLAQItABQA&#10;BgAIAAAAIQDXFh1ZVgIAAIAEAAAOAAAAAAAAAAAAAAAAAC4CAABkcnMvZTJvRG9jLnhtbFBLAQIt&#10;ABQABgAIAAAAIQC+H7Gu3QAAAAQBAAAPAAAAAAAAAAAAAAAAALAEAABkcnMvZG93bnJldi54bWxQ&#10;SwUGAAAAAAQABADzAAAAugUAAAAA&#10;" filled="f" stroked="f" strokeweight=".5pt">
              <v:path arrowok="t"/>
              <v:textbox style="mso-fit-shape-to-text:t">
                <w:txbxContent>
                  <w:p w:rsidR="002A6004" w:rsidRPr="002A6004" w:rsidRDefault="002A6004">
                    <w:pPr>
                      <w:pStyle w:val="afc"/>
                      <w:jc w:val="right"/>
                      <w:rPr>
                        <w:rFonts w:asciiTheme="majorHAnsi" w:hAnsiTheme="majorHAnsi"/>
                        <w:color w:val="000000" w:themeColor="text1"/>
                      </w:rPr>
                    </w:pPr>
                    <w:r w:rsidRPr="002A6004">
                      <w:rPr>
                        <w:rFonts w:asciiTheme="majorHAnsi" w:hAnsiTheme="majorHAnsi"/>
                        <w:color w:val="000000" w:themeColor="text1"/>
                      </w:rPr>
                      <w:fldChar w:fldCharType="begin"/>
                    </w:r>
                    <w:r w:rsidRPr="002A6004">
                      <w:rPr>
                        <w:rFonts w:asciiTheme="majorHAnsi" w:hAnsiTheme="majorHAnsi"/>
                        <w:color w:val="000000" w:themeColor="text1"/>
                      </w:rPr>
                      <w:instrText>PAGE  \* Arabic  \* MERGEFORMAT</w:instrText>
                    </w:r>
                    <w:r w:rsidRPr="002A6004">
                      <w:rPr>
                        <w:rFonts w:asciiTheme="majorHAnsi" w:hAnsiTheme="majorHAnsi"/>
                        <w:color w:val="000000" w:themeColor="text1"/>
                      </w:rPr>
                      <w:fldChar w:fldCharType="separate"/>
                    </w:r>
                    <w:r w:rsidR="007E2938">
                      <w:rPr>
                        <w:rFonts w:asciiTheme="majorHAnsi" w:hAnsiTheme="majorHAnsi"/>
                        <w:color w:val="000000" w:themeColor="text1"/>
                      </w:rPr>
                      <w:t>3</w:t>
                    </w:r>
                    <w:r w:rsidRPr="002A6004">
                      <w:rPr>
                        <w:rFonts w:asciiTheme="majorHAnsi" w:hAnsiTheme="majorHAnsi"/>
                        <w:color w:val="000000" w:themeColor="text1"/>
                      </w:rPr>
                      <w:fldChar w:fldCharType="end"/>
                    </w:r>
                  </w:p>
                </w:txbxContent>
              </v:textbox>
              <w10:wrap anchorx="margin" anchory="margin"/>
            </v:shape>
          </w:pict>
        </mc:Fallback>
      </mc:AlternateContent>
    </w:r>
    <w: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76008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53.5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KzEwIAAD0EAAAOAAAAZHJzL2Uyb0RvYy54bWysU0uO1DAQ3SNxB8t7OulG3QxRp2cxo2Ez&#10;ghEDB/A45U6Ef7JNf3ZIbJE4Aodgg/jMGdI3omynw2cQC0QWpdhV9erVc9XydKck2YDzndE1nU5K&#10;SkBz03R6XdOXLy4enFDiA9MNk0ZDTffg6enq/r3l1lYwM62RDTiCINpXW1vTNgRbFYXnLSjmJ8aC&#10;RqcwTrGAR7cuGse2iK5kMSvLRbE1rrHOcPAeb8+zk64SvhDAwzMhPAQia4rcQrIu2Ztoi9WSVWvH&#10;bNvxgQb7BxaKdRqLjlDnLDDy2nV3oFTHnfFGhAk3qjBCdBxSD9jNtPytm+uWWUi9oDjejjL5/wfL&#10;n26uHOmams7xpTRT+Eb9h8Obw/v+a397eNt/7G/7L4d3/bf+U/+ZYBAqtrW+wsRre+Viz95eGv7K&#10;o6P4xRMPfojZCadiLHZMdkn+/Sg/7ALheDl/tCjLkzklHH0PF9PH81isYNUx2TofnoBRJP7U1OHr&#10;JtHZ5tKHHHoMibWkjlabi07K7I03iWOmlQiGvYQc/RwEKoFEZgk1zSCcSUc2DKeHcQ46TLOrZQ3k&#10;63mJ38BzzEispUbAiCyw/og9AMT5voudWQ7xMRXSCI/J5d+I5eQxI1U2OozJqtPG/QlAYldD5Rx/&#10;FClLE1W6Mc0e58QFeWbyJjHNW4OLxINLyTEKZzR1PuxTXIKfzwn2x9avvgMAAP//AwBQSwMEFAAG&#10;AAgAAAAhAJuOP5fcAAAAAwEAAA8AAABkcnMvZG93bnJldi54bWxMj0FPwkAQhe8m/ofNmHiTLRhF&#10;S7dEQW9KUsBwHbpjW9ydrd0Fyr939YKXSV7ey3vfZNPeGnGgzjeOFQwHCQji0umGKwXr1evNAwgf&#10;kDUax6TgRB6m+eVFhql2Ry7osAyViCXsU1RQh9CmUvqyJot+4Fri6H26zmKIsquk7vAYy62RoyS5&#10;lxYbjgs1tjSrqfxa7q2CnRm93T4Xi03x8jH7bnk3PzXvc6Wur/qnCYhAfTiH4Rc/okMembZuz9oL&#10;oyA+Ev5u9B6T8RDEVsHdGGSeyf/s+Q8AAAD//wMAUEsBAi0AFAAGAAgAAAAhALaDOJL+AAAA4QEA&#10;ABMAAAAAAAAAAAAAAAAAAAAAAFtDb250ZW50X1R5cGVzXS54bWxQSwECLQAUAAYACAAAACEAOP0h&#10;/9YAAACUAQAACwAAAAAAAAAAAAAAAAAvAQAAX3JlbHMvLnJlbHNQSwECLQAUAAYACAAAACEANApi&#10;sxMCAAA9BAAADgAAAAAAAAAAAAAAAAAuAgAAZHJzL2Uyb0RvYy54bWxQSwECLQAUAAYACAAAACEA&#10;m44/l9wAAAADAQAADwAAAAAAAAAAAAAAAABt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7F" w:rsidRDefault="0023767F">
      <w:r>
        <w:separator/>
      </w:r>
    </w:p>
  </w:footnote>
  <w:footnote w:type="continuationSeparator" w:id="0">
    <w:p w:rsidR="0023767F" w:rsidRDefault="0023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pPr>
      <w:pStyle w:val="a9"/>
      <w:framePr w:wrap="auto"/>
      <w:rPr>
        <w:i/>
      </w:rPr>
    </w:pPr>
    <w:r w:rsidRPr="00270B43">
      <w:rPr>
        <w:i/>
      </w:rPr>
      <w:t>Изменения</w:t>
    </w:r>
    <w:r>
      <w:rPr>
        <w:i/>
      </w:rPr>
      <w:t xml:space="preserve"> в Правила землепользования и застройки МО «</w:t>
    </w:r>
    <w:proofErr w:type="spellStart"/>
    <w:r>
      <w:rPr>
        <w:i/>
      </w:rPr>
      <w:t>Богашевское</w:t>
    </w:r>
    <w:proofErr w:type="spellEnd"/>
    <w:r>
      <w:rPr>
        <w:i/>
      </w:rPr>
      <w:t xml:space="preserve"> сельское пос</w:t>
    </w:r>
    <w:r w:rsidR="002A6004">
      <w:rPr>
        <w:i/>
      </w:rPr>
      <w:t>е</w:t>
    </w:r>
    <w:r>
      <w:rPr>
        <w:i/>
      </w:rPr>
      <w:t xml:space="preserve">ление»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Утверждены</w:t>
    </w:r>
  </w:p>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решением Совета</w:t>
    </w:r>
  </w:p>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Богашевского сельского поселения</w:t>
    </w:r>
  </w:p>
  <w:p w:rsidR="000E7F0A" w:rsidRPr="007E2938" w:rsidRDefault="00270B43" w:rsidP="00270B43">
    <w:pPr>
      <w:pStyle w:val="a9"/>
      <w:framePr w:wrap="auto"/>
      <w:spacing w:after="0"/>
      <w:jc w:val="right"/>
      <w:rPr>
        <w:rFonts w:asciiTheme="minorHAnsi" w:hAnsiTheme="minorHAnsi"/>
        <w:b/>
        <w:caps/>
        <w:lang w:val="en-US"/>
      </w:rPr>
    </w:pPr>
    <w:r w:rsidRPr="00270B43">
      <w:rPr>
        <w:rFonts w:ascii="Times New Roman Полужирный" w:hAnsi="Times New Roman Полужирный"/>
        <w:b/>
        <w:color w:val="auto"/>
        <w:sz w:val="24"/>
        <w:szCs w:val="24"/>
      </w:rPr>
      <w:t xml:space="preserve">от </w:t>
    </w:r>
    <w:r w:rsidR="007E2938">
      <w:rPr>
        <w:rFonts w:asciiTheme="minorHAnsi" w:hAnsiTheme="minorHAnsi"/>
        <w:b/>
        <w:color w:val="auto"/>
        <w:sz w:val="24"/>
        <w:szCs w:val="24"/>
        <w:lang w:val="en-US"/>
      </w:rPr>
      <w:t>26.11.</w:t>
    </w:r>
    <w:r w:rsidRPr="00270B43">
      <w:rPr>
        <w:rFonts w:ascii="Times New Roman Полужирный" w:hAnsi="Times New Roman Полужирный"/>
        <w:b/>
        <w:color w:val="auto"/>
        <w:sz w:val="24"/>
        <w:szCs w:val="24"/>
      </w:rPr>
      <w:t xml:space="preserve">2015 № </w:t>
    </w:r>
    <w:r w:rsidR="007E2938">
      <w:rPr>
        <w:rFonts w:asciiTheme="minorHAnsi" w:hAnsiTheme="minorHAnsi"/>
        <w:b/>
        <w:color w:val="auto"/>
        <w:sz w:val="24"/>
        <w:szCs w:val="24"/>
        <w:lang w:val="en-US"/>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9">
    <w:nsid w:val="6CC7678B"/>
    <w:multiLevelType w:val="hybridMultilevel"/>
    <w:tmpl w:val="27A8DCCC"/>
    <w:lvl w:ilvl="0" w:tplc="108C10AE">
      <w:start w:val="1"/>
      <w:numFmt w:val="bullet"/>
      <w:lvlText w:val=""/>
      <w:lvlJc w:val="left"/>
      <w:pPr>
        <w:tabs>
          <w:tab w:val="num" w:pos="4188"/>
        </w:tabs>
        <w:ind w:left="4188"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B4"/>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5F73"/>
    <w:rsid w:val="000E6683"/>
    <w:rsid w:val="000E6ABC"/>
    <w:rsid w:val="000E745A"/>
    <w:rsid w:val="000E7AE8"/>
    <w:rsid w:val="000E7F0A"/>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307"/>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AC"/>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1D32"/>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3F40"/>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5F2C"/>
    <w:rsid w:val="00216B64"/>
    <w:rsid w:val="002215F4"/>
    <w:rsid w:val="00221BFB"/>
    <w:rsid w:val="00221F20"/>
    <w:rsid w:val="0022206D"/>
    <w:rsid w:val="00223AE6"/>
    <w:rsid w:val="00224101"/>
    <w:rsid w:val="00224683"/>
    <w:rsid w:val="00224EDA"/>
    <w:rsid w:val="00225D89"/>
    <w:rsid w:val="00226CA0"/>
    <w:rsid w:val="00227CEE"/>
    <w:rsid w:val="00230610"/>
    <w:rsid w:val="002311C4"/>
    <w:rsid w:val="0023212F"/>
    <w:rsid w:val="00234197"/>
    <w:rsid w:val="00236E32"/>
    <w:rsid w:val="0023767F"/>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0B43"/>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004"/>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A9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4FDE"/>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E7CD0"/>
    <w:rsid w:val="003F1C6A"/>
    <w:rsid w:val="003F2FF9"/>
    <w:rsid w:val="003F56B8"/>
    <w:rsid w:val="003F5BCA"/>
    <w:rsid w:val="003F5EA0"/>
    <w:rsid w:val="003F62C0"/>
    <w:rsid w:val="003F6751"/>
    <w:rsid w:val="003F73CE"/>
    <w:rsid w:val="00400792"/>
    <w:rsid w:val="00401C18"/>
    <w:rsid w:val="00401DCC"/>
    <w:rsid w:val="004024B7"/>
    <w:rsid w:val="00402555"/>
    <w:rsid w:val="00402983"/>
    <w:rsid w:val="0040374B"/>
    <w:rsid w:val="00403D67"/>
    <w:rsid w:val="00404078"/>
    <w:rsid w:val="0040449A"/>
    <w:rsid w:val="00404EB4"/>
    <w:rsid w:val="0040524C"/>
    <w:rsid w:val="00406C43"/>
    <w:rsid w:val="004105C3"/>
    <w:rsid w:val="00411612"/>
    <w:rsid w:val="004129B0"/>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3953"/>
    <w:rsid w:val="004D43F6"/>
    <w:rsid w:val="004D44AC"/>
    <w:rsid w:val="004D588E"/>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012D"/>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3D49"/>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4DE"/>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43BE"/>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2938"/>
    <w:rsid w:val="007E54EC"/>
    <w:rsid w:val="007E66CA"/>
    <w:rsid w:val="007F0BCA"/>
    <w:rsid w:val="007F3185"/>
    <w:rsid w:val="007F58B1"/>
    <w:rsid w:val="007F6E9E"/>
    <w:rsid w:val="007F7BF3"/>
    <w:rsid w:val="00800351"/>
    <w:rsid w:val="00800940"/>
    <w:rsid w:val="008010FD"/>
    <w:rsid w:val="008013C2"/>
    <w:rsid w:val="00802F64"/>
    <w:rsid w:val="0080314C"/>
    <w:rsid w:val="0080392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5432"/>
    <w:rsid w:val="0082765F"/>
    <w:rsid w:val="00832B56"/>
    <w:rsid w:val="00832E89"/>
    <w:rsid w:val="00833A8C"/>
    <w:rsid w:val="008342CD"/>
    <w:rsid w:val="00835C09"/>
    <w:rsid w:val="0083717F"/>
    <w:rsid w:val="0084066B"/>
    <w:rsid w:val="00840691"/>
    <w:rsid w:val="00840EEF"/>
    <w:rsid w:val="0084131A"/>
    <w:rsid w:val="00841683"/>
    <w:rsid w:val="008419ED"/>
    <w:rsid w:val="00842205"/>
    <w:rsid w:val="008435A7"/>
    <w:rsid w:val="0085069C"/>
    <w:rsid w:val="00851D9B"/>
    <w:rsid w:val="00851DE4"/>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C68BD"/>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B2B"/>
    <w:rsid w:val="008F1C4D"/>
    <w:rsid w:val="008F2877"/>
    <w:rsid w:val="008F302B"/>
    <w:rsid w:val="008F39C6"/>
    <w:rsid w:val="008F47BD"/>
    <w:rsid w:val="008F5FC8"/>
    <w:rsid w:val="008F5FF8"/>
    <w:rsid w:val="0090099C"/>
    <w:rsid w:val="00902D57"/>
    <w:rsid w:val="00902DF4"/>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634"/>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211E"/>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6BD"/>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033F"/>
    <w:rsid w:val="00B111E7"/>
    <w:rsid w:val="00B1254D"/>
    <w:rsid w:val="00B129D2"/>
    <w:rsid w:val="00B13080"/>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4673A"/>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417B"/>
    <w:rsid w:val="00C05405"/>
    <w:rsid w:val="00C076CE"/>
    <w:rsid w:val="00C11CE8"/>
    <w:rsid w:val="00C12C03"/>
    <w:rsid w:val="00C13127"/>
    <w:rsid w:val="00C14146"/>
    <w:rsid w:val="00C14645"/>
    <w:rsid w:val="00C1526D"/>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422D"/>
    <w:rsid w:val="00C35735"/>
    <w:rsid w:val="00C37C29"/>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47FFD"/>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E68BA"/>
    <w:rsid w:val="00DF0AF6"/>
    <w:rsid w:val="00DF24AE"/>
    <w:rsid w:val="00DF4B5A"/>
    <w:rsid w:val="00DF4ED9"/>
    <w:rsid w:val="00E00CAD"/>
    <w:rsid w:val="00E02AE7"/>
    <w:rsid w:val="00E03783"/>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4D1"/>
    <w:rsid w:val="00EA1AA4"/>
    <w:rsid w:val="00EA1BB9"/>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2A6004"/>
    <w:pPr>
      <w:tabs>
        <w:tab w:val="center" w:pos="4677"/>
        <w:tab w:val="right" w:pos="9355"/>
      </w:tabs>
      <w:spacing w:before="120"/>
    </w:pPr>
    <w:rPr>
      <w:i/>
      <w:noProof/>
      <w:color w:val="7F7F7F" w:themeColor="text1" w:themeTint="80"/>
      <w:sz w:val="20"/>
      <w:szCs w:val="20"/>
    </w:rPr>
  </w:style>
  <w:style w:type="character" w:customStyle="1" w:styleId="afd">
    <w:name w:val="Нижний колонтитул Знак"/>
    <w:basedOn w:val="a3"/>
    <w:link w:val="afc"/>
    <w:uiPriority w:val="99"/>
    <w:locked/>
    <w:rsid w:val="002A6004"/>
    <w:rPr>
      <w:i/>
      <w:noProof/>
      <w:color w:val="7F7F7F" w:themeColor="text1" w:themeTint="80"/>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 w:type="paragraph" w:customStyle="1" w:styleId="nienie">
    <w:name w:val="nienie"/>
    <w:basedOn w:val="Iauiue"/>
    <w:rsid w:val="00B1033F"/>
    <w:pPr>
      <w:keepLines/>
      <w:ind w:left="709" w:hanging="284"/>
      <w:jc w:val="both"/>
    </w:pPr>
    <w:rPr>
      <w:rFonts w:ascii="Peterburg" w:hAnsi="Peterburg"/>
      <w:sz w:val="24"/>
      <w:lang w:val="ru-RU"/>
    </w:rPr>
  </w:style>
  <w:style w:type="character" w:customStyle="1" w:styleId="ConsNormal0">
    <w:name w:val="ConsNormal Знак"/>
    <w:link w:val="ConsNormal"/>
    <w:rsid w:val="00AB21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2A6004"/>
    <w:pPr>
      <w:tabs>
        <w:tab w:val="center" w:pos="4677"/>
        <w:tab w:val="right" w:pos="9355"/>
      </w:tabs>
      <w:spacing w:before="120"/>
    </w:pPr>
    <w:rPr>
      <w:i/>
      <w:noProof/>
      <w:color w:val="7F7F7F" w:themeColor="text1" w:themeTint="80"/>
      <w:sz w:val="20"/>
      <w:szCs w:val="20"/>
    </w:rPr>
  </w:style>
  <w:style w:type="character" w:customStyle="1" w:styleId="afd">
    <w:name w:val="Нижний колонтитул Знак"/>
    <w:basedOn w:val="a3"/>
    <w:link w:val="afc"/>
    <w:uiPriority w:val="99"/>
    <w:locked/>
    <w:rsid w:val="002A6004"/>
    <w:rPr>
      <w:i/>
      <w:noProof/>
      <w:color w:val="7F7F7F" w:themeColor="text1" w:themeTint="80"/>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 w:type="paragraph" w:customStyle="1" w:styleId="nienie">
    <w:name w:val="nienie"/>
    <w:basedOn w:val="Iauiue"/>
    <w:rsid w:val="00B1033F"/>
    <w:pPr>
      <w:keepLines/>
      <w:ind w:left="709" w:hanging="284"/>
      <w:jc w:val="both"/>
    </w:pPr>
    <w:rPr>
      <w:rFonts w:ascii="Peterburg" w:hAnsi="Peterburg"/>
      <w:sz w:val="24"/>
      <w:lang w:val="ru-RU"/>
    </w:rPr>
  </w:style>
  <w:style w:type="character" w:customStyle="1" w:styleId="ConsNormal0">
    <w:name w:val="ConsNormal Знак"/>
    <w:link w:val="ConsNormal"/>
    <w:rsid w:val="00AB21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A6F059A784FC397227B742587A44C"/>
        <w:category>
          <w:name w:val="Общие"/>
          <w:gallery w:val="placeholder"/>
        </w:category>
        <w:types>
          <w:type w:val="bbPlcHdr"/>
        </w:types>
        <w:behaviors>
          <w:behavior w:val="content"/>
        </w:behaviors>
        <w:guid w:val="{7BF9B20C-05BD-48F9-A481-0D26A3ED3D71}"/>
      </w:docPartPr>
      <w:docPartBody>
        <w:p w:rsidR="00BE1FED" w:rsidRDefault="00937F19" w:rsidP="00937F19">
          <w:pPr>
            <w:pStyle w:val="2ACA6F059A784FC397227B742587A44C"/>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eterburg">
    <w:altName w:val="Times New Roman"/>
    <w:panose1 w:val="020B0604020202020204"/>
    <w:charset w:val="00"/>
    <w:family w:val="auto"/>
    <w:pitch w:val="variable"/>
  </w:font>
  <w:font w:name="Times New Roman Полужирный">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19"/>
    <w:rsid w:val="006119BF"/>
    <w:rsid w:val="0089691A"/>
    <w:rsid w:val="00937F19"/>
    <w:rsid w:val="00BE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A6F059A784FC397227B742587A44C">
    <w:name w:val="2ACA6F059A784FC397227B742587A44C"/>
    <w:rsid w:val="00937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A6F059A784FC397227B742587A44C">
    <w:name w:val="2ACA6F059A784FC397227B742587A44C"/>
    <w:rsid w:val="00937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CFFB-5871-4811-9ACD-DB2EEC95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Департамент архитектуры и строительства Томской области, 2015</dc:creator>
  <dc:description>Обработан пакетом :: Методичка :: (C) Александр, 2007-2011http://methodichka.ru/methodichka@gmail.com</dc:description>
  <cp:lastModifiedBy>XP Disney 2008</cp:lastModifiedBy>
  <cp:revision>2</cp:revision>
  <cp:lastPrinted>2015-11-27T09:09:00Z</cp:lastPrinted>
  <dcterms:created xsi:type="dcterms:W3CDTF">2015-11-30T09:32:00Z</dcterms:created>
  <dcterms:modified xsi:type="dcterms:W3CDTF">2015-11-30T09:32:00Z</dcterms:modified>
</cp:coreProperties>
</file>